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D23B" w14:textId="77777777" w:rsidR="00C503CB" w:rsidRPr="005229F6" w:rsidRDefault="00C503CB" w:rsidP="00C503CB">
      <w:pPr>
        <w:widowControl w:val="0"/>
        <w:tabs>
          <w:tab w:val="left" w:pos="2712"/>
          <w:tab w:val="center" w:pos="4687"/>
        </w:tabs>
        <w:autoSpaceDE w:val="0"/>
        <w:autoSpaceDN w:val="0"/>
        <w:adjustRightInd w:val="0"/>
        <w:rPr>
          <w:b/>
          <w:sz w:val="32"/>
          <w:szCs w:val="32"/>
        </w:rPr>
      </w:pPr>
      <w:r w:rsidRPr="005229F6">
        <w:rPr>
          <w:b/>
          <w:sz w:val="32"/>
          <w:szCs w:val="32"/>
        </w:rPr>
        <w:tab/>
      </w:r>
      <w:r w:rsidRPr="005229F6">
        <w:rPr>
          <w:b/>
          <w:sz w:val="32"/>
          <w:szCs w:val="32"/>
        </w:rPr>
        <w:tab/>
        <w:t>Peter Kingstone</w:t>
      </w:r>
    </w:p>
    <w:p w14:paraId="428CF61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34CA2707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4A47FA61" w14:textId="13A0BEF0" w:rsidR="00C503CB" w:rsidRDefault="00C503CB" w:rsidP="00C503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Dean</w:t>
      </w:r>
    </w:p>
    <w:p w14:paraId="18C9AA26" w14:textId="20AE102A" w:rsidR="00C503CB" w:rsidRPr="005229F6" w:rsidRDefault="00C503CB" w:rsidP="00C503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College of Humanities and Social </w:t>
      </w:r>
      <w:proofErr w:type="spellStart"/>
      <w:r>
        <w:rPr>
          <w:b/>
          <w:bCs/>
        </w:rPr>
        <w:t>Sciences</w:t>
      </w:r>
      <w:proofErr w:type="spellEnd"/>
    </w:p>
    <w:p w14:paraId="465D35FA" w14:textId="0FFB61D5" w:rsidR="00C503CB" w:rsidRPr="005229F6" w:rsidRDefault="00C503CB" w:rsidP="00C503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Montclair State University</w:t>
      </w:r>
    </w:p>
    <w:p w14:paraId="6ED1D3F4" w14:textId="73D07F1C" w:rsidR="00C503CB" w:rsidRDefault="00C503CB" w:rsidP="00C503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Montclair, NJ</w:t>
      </w:r>
    </w:p>
    <w:p w14:paraId="20A95AD9" w14:textId="1F1A808F" w:rsidR="00C503CB" w:rsidRPr="005229F6" w:rsidRDefault="00C503CB" w:rsidP="00C503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kingstonep@montclair.edu</w:t>
      </w:r>
    </w:p>
    <w:p w14:paraId="02BD279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</w:t>
      </w:r>
    </w:p>
    <w:p w14:paraId="2DA4675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171DDAF1" w14:textId="697FCF05" w:rsidR="00C503CB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Academic Employment </w:t>
      </w:r>
    </w:p>
    <w:p w14:paraId="6735D3EC" w14:textId="0CC697B8" w:rsidR="00C503CB" w:rsidRPr="00C503CB" w:rsidRDefault="00C503CB" w:rsidP="00C503CB">
      <w:pPr>
        <w:widowControl w:val="0"/>
        <w:autoSpaceDE w:val="0"/>
        <w:autoSpaceDN w:val="0"/>
        <w:adjustRightInd w:val="0"/>
      </w:pPr>
      <w:r>
        <w:t>2019-Present</w:t>
      </w:r>
      <w:r>
        <w:tab/>
        <w:t>Dean, College of Humanities and Social Sciences, Montclair State University</w:t>
      </w:r>
    </w:p>
    <w:p w14:paraId="6F65019A" w14:textId="276C2AE0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2012-</w:t>
      </w:r>
      <w:r>
        <w:t>2019</w:t>
      </w:r>
      <w:r w:rsidRPr="005229F6">
        <w:t xml:space="preserve">: </w:t>
      </w:r>
      <w:r w:rsidRPr="005229F6">
        <w:tab/>
        <w:t>Professor of Politics and Development, King’s College London</w:t>
      </w:r>
    </w:p>
    <w:p w14:paraId="10FB57AD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1999-2012: </w:t>
      </w:r>
      <w:r w:rsidRPr="005229F6">
        <w:tab/>
        <w:t xml:space="preserve">Associate Professor, Political Science, University of Connecticut </w:t>
      </w:r>
    </w:p>
    <w:p w14:paraId="155F3C8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1994-1999: </w:t>
      </w:r>
      <w:r w:rsidRPr="005229F6">
        <w:tab/>
        <w:t xml:space="preserve">Assistant Professor, Political Science, University of Vermont </w:t>
      </w:r>
    </w:p>
    <w:p w14:paraId="01A1AEC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32BA064B" w14:textId="04DB3B55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Previous </w:t>
      </w:r>
      <w:r w:rsidRPr="005229F6">
        <w:rPr>
          <w:b/>
        </w:rPr>
        <w:t>Academic Administrative Experience</w:t>
      </w:r>
    </w:p>
    <w:p w14:paraId="25903F7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2016-2017: </w:t>
      </w:r>
      <w:r w:rsidRPr="005229F6">
        <w:tab/>
        <w:t>Head of Department of International Development, King’s College London</w:t>
      </w:r>
    </w:p>
    <w:p w14:paraId="29DFA3DE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2012-2016:</w:t>
      </w:r>
      <w:r w:rsidRPr="005229F6">
        <w:tab/>
        <w:t>Co-Founder/Co-Director, International Development Institute, King’s College London</w:t>
      </w:r>
    </w:p>
    <w:p w14:paraId="039E3F80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8F6C40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2012-2014: </w:t>
      </w:r>
      <w:r w:rsidRPr="005229F6">
        <w:tab/>
        <w:t>School of Global Affairs Re</w:t>
      </w:r>
      <w:r>
        <w:t>presentative to Academic Board</w:t>
      </w:r>
    </w:p>
    <w:p w14:paraId="5DCB8E1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2012-2014:</w:t>
      </w:r>
      <w:r w:rsidRPr="005229F6">
        <w:tab/>
        <w:t xml:space="preserve">School of Global Affairs </w:t>
      </w:r>
      <w:r>
        <w:t xml:space="preserve">Representative </w:t>
      </w:r>
      <w:r w:rsidRPr="005229F6">
        <w:t xml:space="preserve">to College Committee on Post-Graduate Taught (Master’s) Finance </w:t>
      </w:r>
    </w:p>
    <w:p w14:paraId="65179B7D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55B50A03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2011-2012: </w:t>
      </w:r>
      <w:r>
        <w:tab/>
      </w:r>
      <w:r w:rsidRPr="005229F6">
        <w:t>President, New England Council of Latin American Studies (NECLAS)</w:t>
      </w:r>
    </w:p>
    <w:p w14:paraId="1D4DFBBE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2010-2011</w:t>
      </w:r>
      <w:r>
        <w:t>:</w:t>
      </w:r>
      <w:r>
        <w:tab/>
      </w:r>
      <w:r w:rsidRPr="005229F6">
        <w:t xml:space="preserve">Vice-President, New England Council of Latin American Studies (NECLAS).   </w:t>
      </w:r>
    </w:p>
    <w:p w14:paraId="53BF7C04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405970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2002-2006: </w:t>
      </w:r>
      <w:r w:rsidRPr="005229F6">
        <w:tab/>
        <w:t>Director, Center for Latin American and Caribbean Studies, University of Connecticut</w:t>
      </w:r>
    </w:p>
    <w:p w14:paraId="158068ED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</w:t>
      </w:r>
    </w:p>
    <w:p w14:paraId="7A45FD2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A0E8036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Education </w:t>
      </w:r>
    </w:p>
    <w:p w14:paraId="495981F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1994. Ph.D., Political Science, University of California, Berkeley.</w:t>
      </w:r>
    </w:p>
    <w:p w14:paraId="09DACAB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“Shaping Business Interests: The Politics of Neo-Liberalism in Brazil, 1985-1992.” </w:t>
      </w:r>
    </w:p>
    <w:p w14:paraId="29A002A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A93C77E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1986. B.A. with High Honors, Political Science, with a minor in Ancient History, Swarthmore College </w:t>
      </w:r>
    </w:p>
    <w:p w14:paraId="1259176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</w:t>
      </w:r>
    </w:p>
    <w:p w14:paraId="7EE369C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55F2E85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Publications </w:t>
      </w:r>
    </w:p>
    <w:p w14:paraId="5F889C20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Single Authored Books </w:t>
      </w:r>
    </w:p>
    <w:p w14:paraId="16DA628D" w14:textId="77777777" w:rsidR="00C503CB" w:rsidRPr="005229F6" w:rsidRDefault="00C503CB" w:rsidP="00C503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2018.  </w:t>
      </w:r>
      <w:r w:rsidRPr="005229F6">
        <w:rPr>
          <w:i/>
          <w:sz w:val="24"/>
          <w:szCs w:val="24"/>
          <w:lang w:val="en-US"/>
        </w:rPr>
        <w:t>The Political Economy of Latin America: Reflections on Neoliberalism and Development after the Commodity Boom</w:t>
      </w:r>
      <w:r w:rsidRPr="005229F6">
        <w:rPr>
          <w:sz w:val="24"/>
          <w:szCs w:val="24"/>
          <w:lang w:val="en-US"/>
        </w:rPr>
        <w:t>.  Routledge.</w:t>
      </w:r>
    </w:p>
    <w:p w14:paraId="5303766A" w14:textId="77777777" w:rsidR="00C503CB" w:rsidRPr="005229F6" w:rsidRDefault="00C503CB" w:rsidP="00C503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2011.  </w:t>
      </w:r>
      <w:r w:rsidRPr="005229F6">
        <w:rPr>
          <w:i/>
          <w:sz w:val="24"/>
          <w:szCs w:val="24"/>
          <w:lang w:val="en-US"/>
        </w:rPr>
        <w:t xml:space="preserve">The Political Economy of Latin America: Reflections on Neoliberalism and </w:t>
      </w:r>
      <w:r w:rsidRPr="005229F6">
        <w:rPr>
          <w:i/>
          <w:sz w:val="24"/>
          <w:szCs w:val="24"/>
          <w:lang w:val="en-US"/>
        </w:rPr>
        <w:lastRenderedPageBreak/>
        <w:t>Development</w:t>
      </w:r>
      <w:r w:rsidRPr="005229F6">
        <w:rPr>
          <w:sz w:val="24"/>
          <w:szCs w:val="24"/>
          <w:lang w:val="en-US"/>
        </w:rPr>
        <w:t>. Routledge.</w:t>
      </w:r>
    </w:p>
    <w:p w14:paraId="46E2AD61" w14:textId="77777777" w:rsidR="00C503CB" w:rsidRPr="005229F6" w:rsidRDefault="00C503CB" w:rsidP="00C503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1999.  </w:t>
      </w:r>
      <w:r w:rsidRPr="005229F6">
        <w:rPr>
          <w:i/>
          <w:sz w:val="24"/>
          <w:szCs w:val="24"/>
          <w:lang w:val="en-US"/>
        </w:rPr>
        <w:t>Crafting Coalitions for Reform: Business Preferences, Political Institutions and Neoliberalism in Brazil</w:t>
      </w:r>
      <w:r w:rsidRPr="005229F6">
        <w:rPr>
          <w:sz w:val="24"/>
          <w:szCs w:val="24"/>
          <w:lang w:val="en-US"/>
        </w:rPr>
        <w:t xml:space="preserve">.  Penn State Press. </w:t>
      </w:r>
    </w:p>
    <w:p w14:paraId="0122392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</w:t>
      </w:r>
    </w:p>
    <w:p w14:paraId="18F781F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A425AD7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Edited Books </w:t>
      </w:r>
    </w:p>
    <w:p w14:paraId="0EA3DB96" w14:textId="77777777" w:rsidR="00C503CB" w:rsidRPr="005229F6" w:rsidRDefault="00C503CB" w:rsidP="00C50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2017.  </w:t>
      </w:r>
      <w:r w:rsidRPr="005229F6">
        <w:rPr>
          <w:i/>
          <w:sz w:val="24"/>
          <w:szCs w:val="24"/>
          <w:lang w:val="en-US"/>
        </w:rPr>
        <w:t>Democratic Brazil Divided</w:t>
      </w:r>
      <w:r w:rsidRPr="005229F6">
        <w:rPr>
          <w:sz w:val="24"/>
          <w:szCs w:val="24"/>
          <w:lang w:val="en-US"/>
        </w:rPr>
        <w:t>, co-edited with Timothy J. Power.  University of Pittsburgh Press.</w:t>
      </w:r>
    </w:p>
    <w:p w14:paraId="3F2BD3D2" w14:textId="77777777" w:rsidR="00C503CB" w:rsidRPr="005229F6" w:rsidRDefault="00C503CB" w:rsidP="00C50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2012. </w:t>
      </w:r>
      <w:r w:rsidRPr="005229F6">
        <w:rPr>
          <w:i/>
          <w:sz w:val="24"/>
          <w:szCs w:val="24"/>
          <w:lang w:val="en-US"/>
        </w:rPr>
        <w:t>The Handbook of Latin American Politics</w:t>
      </w:r>
      <w:r w:rsidRPr="005229F6">
        <w:rPr>
          <w:sz w:val="24"/>
          <w:szCs w:val="24"/>
          <w:lang w:val="en-US"/>
        </w:rPr>
        <w:t xml:space="preserve">. Co-edited with Deborah Yashar.  Routledge Press. </w:t>
      </w:r>
    </w:p>
    <w:p w14:paraId="0F6A0053" w14:textId="77777777" w:rsidR="00C503CB" w:rsidRPr="005229F6" w:rsidRDefault="00C503CB" w:rsidP="00C50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2008. </w:t>
      </w:r>
      <w:r w:rsidRPr="005229F6">
        <w:rPr>
          <w:i/>
          <w:sz w:val="24"/>
          <w:szCs w:val="24"/>
          <w:lang w:val="en-US"/>
        </w:rPr>
        <w:t>Democratic Brazil Revisited</w:t>
      </w:r>
      <w:r w:rsidRPr="005229F6">
        <w:rPr>
          <w:sz w:val="24"/>
          <w:szCs w:val="24"/>
          <w:lang w:val="en-US"/>
        </w:rPr>
        <w:t xml:space="preserve">. Co-edited with Timothy J. Power. University of Pittsburgh Press. </w:t>
      </w:r>
    </w:p>
    <w:p w14:paraId="709B2C3E" w14:textId="77777777" w:rsidR="00C503CB" w:rsidRPr="005229F6" w:rsidRDefault="00C503CB" w:rsidP="00C50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2006. </w:t>
      </w:r>
      <w:r w:rsidRPr="005229F6">
        <w:rPr>
          <w:i/>
          <w:sz w:val="24"/>
          <w:szCs w:val="24"/>
          <w:lang w:val="en-US"/>
        </w:rPr>
        <w:t>Challenges to Democratization: A Reader in Latin American Politics</w:t>
      </w:r>
      <w:r w:rsidRPr="005229F6">
        <w:rPr>
          <w:sz w:val="24"/>
          <w:szCs w:val="24"/>
          <w:lang w:val="en-US"/>
        </w:rPr>
        <w:t xml:space="preserve">. Houghton Mifflin. </w:t>
      </w:r>
    </w:p>
    <w:p w14:paraId="0BFD3A4B" w14:textId="77777777" w:rsidR="00C503CB" w:rsidRPr="005229F6" w:rsidRDefault="00C503CB" w:rsidP="00C503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2000. </w:t>
      </w:r>
      <w:r w:rsidRPr="005229F6">
        <w:rPr>
          <w:i/>
          <w:sz w:val="24"/>
          <w:szCs w:val="24"/>
          <w:lang w:val="en-US"/>
        </w:rPr>
        <w:t>Democratic Brazil: Actors, Institutions and Processes</w:t>
      </w:r>
      <w:r w:rsidRPr="005229F6">
        <w:rPr>
          <w:sz w:val="24"/>
          <w:szCs w:val="24"/>
          <w:lang w:val="en-US"/>
        </w:rPr>
        <w:t xml:space="preserve">. Co-edited with Timothy J. Power.  University of Pittsburgh Press. </w:t>
      </w:r>
    </w:p>
    <w:p w14:paraId="0CB1F4C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</w:t>
      </w:r>
    </w:p>
    <w:p w14:paraId="22089CF0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3F795577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Refereed Articles </w:t>
      </w:r>
    </w:p>
    <w:p w14:paraId="2CD08B80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2013. </w:t>
      </w:r>
      <w:r w:rsidRPr="005229F6">
        <w:rPr>
          <w:sz w:val="24"/>
          <w:szCs w:val="24"/>
          <w:lang w:val="en-US"/>
        </w:rPr>
        <w:t xml:space="preserve">“Privatization and Its Discontents: Resistance to the Hegemony of Neoliberalism in Latin America.” co-authored with Rebecca Aubrey, University of Connecticut and Joseph Young, American University, </w:t>
      </w:r>
      <w:r w:rsidRPr="005229F6">
        <w:rPr>
          <w:i/>
          <w:sz w:val="24"/>
          <w:szCs w:val="24"/>
          <w:lang w:val="en-US"/>
        </w:rPr>
        <w:t>Latin American Politics and Society</w:t>
      </w:r>
      <w:r w:rsidRPr="005229F6">
        <w:rPr>
          <w:sz w:val="24"/>
          <w:szCs w:val="24"/>
          <w:lang w:val="en-US"/>
        </w:rPr>
        <w:t>, Vol. 55, No. 3: 93-116.</w:t>
      </w:r>
    </w:p>
    <w:p w14:paraId="57847C19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2011. “Democracy and Economic Policy: An Historical Perspective,” with John </w:t>
      </w:r>
      <w:proofErr w:type="spellStart"/>
      <w:r w:rsidRPr="005229F6">
        <w:rPr>
          <w:sz w:val="24"/>
          <w:szCs w:val="24"/>
          <w:lang w:val="en-US"/>
        </w:rPr>
        <w:t>Gerring</w:t>
      </w:r>
      <w:proofErr w:type="spellEnd"/>
      <w:r w:rsidRPr="005229F6">
        <w:rPr>
          <w:sz w:val="24"/>
          <w:szCs w:val="24"/>
          <w:lang w:val="en-US"/>
        </w:rPr>
        <w:t xml:space="preserve">, Matthew Lange and </w:t>
      </w:r>
      <w:proofErr w:type="spellStart"/>
      <w:r w:rsidRPr="005229F6">
        <w:rPr>
          <w:sz w:val="24"/>
          <w:szCs w:val="24"/>
          <w:lang w:val="en-US"/>
        </w:rPr>
        <w:t>Aseema</w:t>
      </w:r>
      <w:proofErr w:type="spellEnd"/>
      <w:r w:rsidRPr="005229F6">
        <w:rPr>
          <w:sz w:val="24"/>
          <w:szCs w:val="24"/>
          <w:lang w:val="en-US"/>
        </w:rPr>
        <w:t xml:space="preserve"> Sinha. </w:t>
      </w:r>
      <w:r w:rsidRPr="005229F6">
        <w:rPr>
          <w:i/>
          <w:sz w:val="24"/>
          <w:szCs w:val="24"/>
          <w:lang w:val="en-US"/>
        </w:rPr>
        <w:t>World Development</w:t>
      </w:r>
      <w:r w:rsidRPr="005229F6">
        <w:rPr>
          <w:sz w:val="24"/>
          <w:szCs w:val="24"/>
          <w:lang w:val="en-US"/>
        </w:rPr>
        <w:t>, Vol. 39, No. 10 (October): 1735-1748.</w:t>
      </w:r>
    </w:p>
    <w:p w14:paraId="1099B9AE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2009 “Sobering Up and Going Global:  Brazil’s Progress from Populism and Protectionism.” </w:t>
      </w:r>
      <w:r w:rsidRPr="005229F6">
        <w:rPr>
          <w:i/>
          <w:sz w:val="24"/>
          <w:szCs w:val="24"/>
          <w:lang w:val="en-US"/>
        </w:rPr>
        <w:t>Law and Business Review of the Americas</w:t>
      </w:r>
      <w:r w:rsidRPr="005229F6">
        <w:rPr>
          <w:sz w:val="24"/>
          <w:szCs w:val="24"/>
          <w:lang w:val="en-US"/>
        </w:rPr>
        <w:t xml:space="preserve">, Vol. 15, No. 1, (Winter): 105-126. </w:t>
      </w:r>
    </w:p>
    <w:p w14:paraId="7474FF94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2009 “Partisanship and Policy Choice: What’s Left for the Left in Latin America?” With Joseph Young (American University).  </w:t>
      </w:r>
      <w:r w:rsidRPr="005229F6">
        <w:rPr>
          <w:i/>
          <w:sz w:val="24"/>
          <w:szCs w:val="24"/>
          <w:lang w:val="en-US"/>
        </w:rPr>
        <w:t>Political Research Quarterly</w:t>
      </w:r>
      <w:r w:rsidRPr="005229F6">
        <w:rPr>
          <w:sz w:val="24"/>
          <w:szCs w:val="24"/>
          <w:lang w:val="en-US"/>
        </w:rPr>
        <w:t xml:space="preserve">, Vol. 62, No. 1 (March): 29 – 41. </w:t>
      </w:r>
    </w:p>
    <w:p w14:paraId="477DD9E2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2003 “Privatizing </w:t>
      </w:r>
      <w:proofErr w:type="spellStart"/>
      <w:r w:rsidRPr="005229F6">
        <w:rPr>
          <w:sz w:val="24"/>
          <w:szCs w:val="24"/>
          <w:lang w:val="en-US"/>
        </w:rPr>
        <w:t>Telebrás</w:t>
      </w:r>
      <w:proofErr w:type="spellEnd"/>
      <w:r w:rsidRPr="005229F6">
        <w:rPr>
          <w:sz w:val="24"/>
          <w:szCs w:val="24"/>
          <w:lang w:val="en-US"/>
        </w:rPr>
        <w:t xml:space="preserve">: Brazilian Political Institutions and Policy Performance.” </w:t>
      </w:r>
      <w:r w:rsidRPr="005229F6">
        <w:rPr>
          <w:i/>
          <w:sz w:val="24"/>
          <w:szCs w:val="24"/>
          <w:lang w:val="en-US"/>
        </w:rPr>
        <w:t>Comparative Politics</w:t>
      </w:r>
      <w:r w:rsidRPr="005229F6">
        <w:rPr>
          <w:sz w:val="24"/>
          <w:szCs w:val="24"/>
          <w:lang w:val="en-US"/>
        </w:rPr>
        <w:t xml:space="preserve">, Vol. 38, No. 1 (October): 21-40. </w:t>
      </w:r>
    </w:p>
    <w:p w14:paraId="421C9C87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2001 “Why Free Trade “Losers” Support Free Trade: Industrialists and the Surprising Politics of Trade Reform in Brazil.” </w:t>
      </w:r>
      <w:r w:rsidRPr="005229F6">
        <w:rPr>
          <w:i/>
          <w:sz w:val="24"/>
          <w:szCs w:val="24"/>
          <w:lang w:val="en-US"/>
        </w:rPr>
        <w:t>Comparative Political Studies</w:t>
      </w:r>
      <w:r w:rsidRPr="005229F6">
        <w:rPr>
          <w:sz w:val="24"/>
          <w:szCs w:val="24"/>
          <w:lang w:val="en-US"/>
        </w:rPr>
        <w:t xml:space="preserve">, Vol. 34, No. 9 (November): 986-1010. </w:t>
      </w:r>
    </w:p>
    <w:p w14:paraId="5EADB052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1999 “Corporatism, Neoliberalism and the Failure of Big Business Mobilization: The Case of IEDI in Brazil.” </w:t>
      </w:r>
      <w:r w:rsidRPr="005229F6">
        <w:rPr>
          <w:i/>
          <w:sz w:val="24"/>
          <w:szCs w:val="24"/>
          <w:lang w:val="en-US"/>
        </w:rPr>
        <w:t>The Journal of Interamerican Studies and World Affairs</w:t>
      </w:r>
      <w:r w:rsidRPr="005229F6">
        <w:rPr>
          <w:sz w:val="24"/>
          <w:szCs w:val="24"/>
          <w:lang w:val="en-US"/>
        </w:rPr>
        <w:t xml:space="preserve">, Vol. 40 (Winter): 73-95. </w:t>
      </w:r>
    </w:p>
    <w:p w14:paraId="48522C5B" w14:textId="77777777" w:rsidR="00C503CB" w:rsidRPr="005229F6" w:rsidRDefault="00C503CB" w:rsidP="00C5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1998 “Political Continuity versus Social Change: The Sustainability of Economic Reforms in Brazil.” </w:t>
      </w:r>
      <w:proofErr w:type="spellStart"/>
      <w:r w:rsidRPr="005229F6">
        <w:rPr>
          <w:i/>
          <w:sz w:val="24"/>
          <w:szCs w:val="24"/>
          <w:lang w:val="en-US"/>
        </w:rPr>
        <w:t>Nafta</w:t>
      </w:r>
      <w:proofErr w:type="spellEnd"/>
      <w:r w:rsidRPr="005229F6">
        <w:rPr>
          <w:i/>
          <w:sz w:val="24"/>
          <w:szCs w:val="24"/>
          <w:lang w:val="en-US"/>
        </w:rPr>
        <w:t>: Law and Business Review of the Americas</w:t>
      </w:r>
      <w:r w:rsidRPr="005229F6">
        <w:rPr>
          <w:sz w:val="24"/>
          <w:szCs w:val="24"/>
          <w:lang w:val="en-US"/>
        </w:rPr>
        <w:t>, Vol. 4, No. 2 (Spring): 38-76.</w:t>
      </w:r>
    </w:p>
    <w:p w14:paraId="137C6E7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27A75334" w14:textId="748BE1A5" w:rsidR="00C503CB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</w:p>
    <w:p w14:paraId="355C77BE" w14:textId="376A9728" w:rsidR="004C5C69" w:rsidRDefault="004C5C69" w:rsidP="00C503CB">
      <w:pPr>
        <w:widowControl w:val="0"/>
        <w:autoSpaceDE w:val="0"/>
        <w:autoSpaceDN w:val="0"/>
        <w:adjustRightInd w:val="0"/>
        <w:rPr>
          <w:b/>
          <w:bCs/>
        </w:rPr>
      </w:pPr>
    </w:p>
    <w:p w14:paraId="0F3598ED" w14:textId="77777777" w:rsidR="004C5C69" w:rsidRPr="005229F6" w:rsidRDefault="004C5C69" w:rsidP="00C503CB">
      <w:pPr>
        <w:widowControl w:val="0"/>
        <w:autoSpaceDE w:val="0"/>
        <w:autoSpaceDN w:val="0"/>
        <w:adjustRightInd w:val="0"/>
        <w:rPr>
          <w:b/>
          <w:bCs/>
        </w:rPr>
      </w:pPr>
    </w:p>
    <w:p w14:paraId="592FC8A8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lastRenderedPageBreak/>
        <w:t xml:space="preserve">Book Chapters </w:t>
      </w:r>
    </w:p>
    <w:p w14:paraId="1931BBE9" w14:textId="165C85FC" w:rsidR="00C503CB" w:rsidRPr="00657D4A" w:rsidRDefault="004C5C69" w:rsidP="00C503C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sz w:val="24"/>
          <w:szCs w:val="24"/>
        </w:rPr>
        <w:t>2018</w:t>
      </w:r>
      <w:r w:rsidR="00C503CB" w:rsidRPr="005229F6">
        <w:rPr>
          <w:sz w:val="24"/>
          <w:szCs w:val="24"/>
        </w:rPr>
        <w:t>.</w:t>
      </w:r>
      <w:r w:rsidR="00C503CB">
        <w:rPr>
          <w:sz w:val="24"/>
          <w:szCs w:val="24"/>
        </w:rPr>
        <w:t xml:space="preserve"> </w:t>
      </w:r>
      <w:r w:rsidR="00C503CB" w:rsidRPr="005229F6">
        <w:rPr>
          <w:sz w:val="24"/>
          <w:szCs w:val="24"/>
          <w:lang w:val="en-US"/>
        </w:rPr>
        <w:t>“The Difficult Balance between Macro and Micro: Inflation, Exchange Rates, and Industrial Development in Brazil</w:t>
      </w:r>
      <w:r w:rsidR="00C503CB" w:rsidRPr="005229F6">
        <w:rPr>
          <w:sz w:val="24"/>
          <w:szCs w:val="24"/>
        </w:rPr>
        <w:t xml:space="preserve">” with Luiz Felipe Dias Rangel Kling.  For the </w:t>
      </w:r>
      <w:r w:rsidR="00C503CB" w:rsidRPr="005229F6">
        <w:rPr>
          <w:i/>
          <w:sz w:val="24"/>
          <w:szCs w:val="24"/>
        </w:rPr>
        <w:t>Routledge Handbook of Brazilian Politics</w:t>
      </w:r>
      <w:r w:rsidR="00C503CB" w:rsidRPr="005229F6">
        <w:rPr>
          <w:sz w:val="24"/>
          <w:szCs w:val="24"/>
        </w:rPr>
        <w:t xml:space="preserve">, Barry Ames, editor.  </w:t>
      </w:r>
    </w:p>
    <w:p w14:paraId="24029C2F" w14:textId="77777777" w:rsidR="00C503CB" w:rsidRPr="00657D4A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2018. </w:t>
      </w:r>
      <w:r w:rsidRPr="005229F6">
        <w:rPr>
          <w:sz w:val="24"/>
          <w:szCs w:val="24"/>
          <w:lang w:val="en-US"/>
        </w:rPr>
        <w:t xml:space="preserve">“Neoliberalism in Latin America.”  For the </w:t>
      </w:r>
      <w:r w:rsidRPr="005229F6">
        <w:rPr>
          <w:i/>
          <w:sz w:val="24"/>
          <w:szCs w:val="24"/>
          <w:lang w:val="en-US"/>
        </w:rPr>
        <w:t>Sage</w:t>
      </w:r>
      <w:r w:rsidRPr="005229F6">
        <w:rPr>
          <w:sz w:val="24"/>
          <w:szCs w:val="24"/>
          <w:lang w:val="en-US"/>
        </w:rPr>
        <w:t xml:space="preserve"> </w:t>
      </w:r>
      <w:r w:rsidRPr="005229F6">
        <w:rPr>
          <w:i/>
          <w:sz w:val="24"/>
          <w:szCs w:val="24"/>
          <w:lang w:val="en-US"/>
        </w:rPr>
        <w:t>Handbook of Neoliberalism</w:t>
      </w:r>
      <w:r w:rsidRPr="005229F6">
        <w:rPr>
          <w:sz w:val="24"/>
          <w:szCs w:val="24"/>
          <w:lang w:val="en-US"/>
        </w:rPr>
        <w:t xml:space="preserve">, David Cahill, </w:t>
      </w:r>
      <w:proofErr w:type="spellStart"/>
      <w:r w:rsidRPr="005229F6">
        <w:rPr>
          <w:sz w:val="24"/>
          <w:szCs w:val="24"/>
          <w:lang w:val="en-US"/>
        </w:rPr>
        <w:t>Martijn</w:t>
      </w:r>
      <w:proofErr w:type="spellEnd"/>
      <w:r w:rsidRPr="005229F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Konings</w:t>
      </w:r>
      <w:proofErr w:type="spellEnd"/>
      <w:r>
        <w:rPr>
          <w:sz w:val="24"/>
          <w:szCs w:val="24"/>
          <w:lang w:val="en-US"/>
        </w:rPr>
        <w:t xml:space="preserve"> and Melinda Cooper, eds</w:t>
      </w:r>
      <w:r w:rsidRPr="005229F6">
        <w:rPr>
          <w:sz w:val="24"/>
          <w:szCs w:val="24"/>
          <w:lang w:val="en-US"/>
        </w:rPr>
        <w:t>.</w:t>
      </w:r>
    </w:p>
    <w:p w14:paraId="132E75F1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>2013</w:t>
      </w:r>
      <w:r>
        <w:rPr>
          <w:sz w:val="24"/>
          <w:szCs w:val="24"/>
          <w:lang w:val="en-US"/>
        </w:rPr>
        <w:t xml:space="preserve">. </w:t>
      </w:r>
      <w:r w:rsidRPr="005229F6">
        <w:rPr>
          <w:sz w:val="24"/>
          <w:szCs w:val="24"/>
          <w:lang w:val="en-US"/>
        </w:rPr>
        <w:t xml:space="preserve">“Latin America after the Crisis.”  In </w:t>
      </w:r>
      <w:r w:rsidRPr="005229F6">
        <w:rPr>
          <w:i/>
          <w:sz w:val="24"/>
          <w:szCs w:val="24"/>
          <w:lang w:val="en-US"/>
        </w:rPr>
        <w:t>Exploring the Global Financial Crisis</w:t>
      </w:r>
      <w:r w:rsidRPr="005229F6">
        <w:rPr>
          <w:sz w:val="24"/>
          <w:szCs w:val="24"/>
          <w:lang w:val="en-US"/>
        </w:rPr>
        <w:t xml:space="preserve">, Alan </w:t>
      </w:r>
      <w:proofErr w:type="spellStart"/>
      <w:r w:rsidRPr="005229F6">
        <w:rPr>
          <w:sz w:val="24"/>
          <w:szCs w:val="24"/>
          <w:lang w:val="en-US"/>
        </w:rPr>
        <w:t>Cafruny</w:t>
      </w:r>
      <w:proofErr w:type="spellEnd"/>
      <w:r w:rsidRPr="005229F6">
        <w:rPr>
          <w:sz w:val="24"/>
          <w:szCs w:val="24"/>
          <w:lang w:val="en-US"/>
        </w:rPr>
        <w:t xml:space="preserve"> and Herman Schwartz, eds. Boulder, CO: Lynne </w:t>
      </w:r>
      <w:proofErr w:type="spellStart"/>
      <w:r w:rsidRPr="005229F6">
        <w:rPr>
          <w:sz w:val="24"/>
          <w:szCs w:val="24"/>
          <w:lang w:val="en-US"/>
        </w:rPr>
        <w:t>Rienner</w:t>
      </w:r>
      <w:proofErr w:type="spellEnd"/>
      <w:r w:rsidRPr="005229F6">
        <w:rPr>
          <w:sz w:val="24"/>
          <w:szCs w:val="24"/>
          <w:lang w:val="en-US"/>
        </w:rPr>
        <w:t xml:space="preserve"> Press, 61-86.</w:t>
      </w:r>
    </w:p>
    <w:p w14:paraId="786F613C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2012. </w:t>
      </w:r>
      <w:r w:rsidRPr="005229F6">
        <w:rPr>
          <w:sz w:val="24"/>
          <w:szCs w:val="24"/>
          <w:lang w:val="en-US"/>
        </w:rPr>
        <w:t xml:space="preserve">“The Shifting Patterns of Violence in Argentina and Brazil.”  In </w:t>
      </w:r>
      <w:r w:rsidRPr="005229F6">
        <w:rPr>
          <w:i/>
          <w:sz w:val="24"/>
          <w:szCs w:val="24"/>
          <w:lang w:val="en-US"/>
        </w:rPr>
        <w:t>Economic Development Strategies and the Evolution of Violence</w:t>
      </w:r>
      <w:r w:rsidRPr="005229F6">
        <w:rPr>
          <w:sz w:val="24"/>
          <w:szCs w:val="24"/>
          <w:lang w:val="en-US"/>
        </w:rPr>
        <w:t xml:space="preserve">, William Ascher and Natalia </w:t>
      </w:r>
      <w:proofErr w:type="spellStart"/>
      <w:r w:rsidRPr="005229F6">
        <w:rPr>
          <w:sz w:val="24"/>
          <w:szCs w:val="24"/>
          <w:lang w:val="en-US"/>
        </w:rPr>
        <w:t>Mirovitskaya</w:t>
      </w:r>
      <w:proofErr w:type="spellEnd"/>
      <w:r w:rsidRPr="005229F6">
        <w:rPr>
          <w:sz w:val="24"/>
          <w:szCs w:val="24"/>
          <w:lang w:val="en-US"/>
        </w:rPr>
        <w:t>, eds.  Palgrave MacMillan, 213-250.</w:t>
      </w:r>
    </w:p>
    <w:p w14:paraId="63F22DF6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2010 “From Cardoso to Lula: </w:t>
      </w:r>
      <w:proofErr w:type="gramStart"/>
      <w:r w:rsidRPr="005229F6">
        <w:rPr>
          <w:sz w:val="24"/>
          <w:szCs w:val="24"/>
          <w:lang w:val="en-US"/>
        </w:rPr>
        <w:t>the</w:t>
      </w:r>
      <w:proofErr w:type="gramEnd"/>
      <w:r w:rsidRPr="005229F6">
        <w:rPr>
          <w:sz w:val="24"/>
          <w:szCs w:val="24"/>
          <w:lang w:val="en-US"/>
        </w:rPr>
        <w:t xml:space="preserve"> Triumph of Pragmatism in Brazil,” with Aldo Ponce.  In </w:t>
      </w:r>
      <w:r w:rsidRPr="005229F6">
        <w:rPr>
          <w:i/>
          <w:sz w:val="24"/>
          <w:szCs w:val="24"/>
          <w:lang w:val="en-US"/>
        </w:rPr>
        <w:t>Leftist Governments in Latin America</w:t>
      </w:r>
      <w:r w:rsidRPr="005229F6">
        <w:rPr>
          <w:sz w:val="24"/>
          <w:szCs w:val="24"/>
          <w:lang w:val="en-US"/>
        </w:rPr>
        <w:t xml:space="preserve">, Wendy Hunter, Raul Madrid, and Kurt </w:t>
      </w:r>
      <w:proofErr w:type="spellStart"/>
      <w:r w:rsidRPr="005229F6">
        <w:rPr>
          <w:sz w:val="24"/>
          <w:szCs w:val="24"/>
          <w:lang w:val="en-US"/>
        </w:rPr>
        <w:t>Weyland</w:t>
      </w:r>
      <w:proofErr w:type="spellEnd"/>
      <w:r w:rsidRPr="005229F6">
        <w:rPr>
          <w:sz w:val="24"/>
          <w:szCs w:val="24"/>
          <w:lang w:val="en-US"/>
        </w:rPr>
        <w:t>, eds.  New York: Cambridge University Press, 98-123.</w:t>
      </w:r>
    </w:p>
    <w:p w14:paraId="5CDA173F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2008 “The Limits of Economic Reform in Brazil.” With Aline </w:t>
      </w:r>
      <w:proofErr w:type="spellStart"/>
      <w:r w:rsidRPr="005229F6">
        <w:rPr>
          <w:sz w:val="24"/>
          <w:szCs w:val="24"/>
          <w:lang w:val="en-US"/>
        </w:rPr>
        <w:t>Diniz</w:t>
      </w:r>
      <w:proofErr w:type="spellEnd"/>
      <w:r w:rsidRPr="005229F6">
        <w:rPr>
          <w:sz w:val="24"/>
          <w:szCs w:val="24"/>
          <w:lang w:val="en-US"/>
        </w:rPr>
        <w:t xml:space="preserve"> Amaral and Jonathan </w:t>
      </w:r>
      <w:proofErr w:type="spellStart"/>
      <w:r w:rsidRPr="005229F6">
        <w:rPr>
          <w:sz w:val="24"/>
          <w:szCs w:val="24"/>
          <w:lang w:val="en-US"/>
        </w:rPr>
        <w:t>Krieckhaus</w:t>
      </w:r>
      <w:proofErr w:type="spellEnd"/>
      <w:r w:rsidRPr="005229F6">
        <w:rPr>
          <w:sz w:val="24"/>
          <w:szCs w:val="24"/>
          <w:lang w:val="en-US"/>
        </w:rPr>
        <w:t xml:space="preserve">, in </w:t>
      </w:r>
      <w:r w:rsidRPr="005229F6">
        <w:rPr>
          <w:i/>
          <w:sz w:val="24"/>
          <w:szCs w:val="24"/>
          <w:lang w:val="en-US"/>
        </w:rPr>
        <w:t>Democratic Brazil Revisited</w:t>
      </w:r>
      <w:r w:rsidRPr="005229F6">
        <w:rPr>
          <w:sz w:val="24"/>
          <w:szCs w:val="24"/>
          <w:lang w:val="en-US"/>
        </w:rPr>
        <w:t>, Peter Kingstone and Timothy J. Power, eds.  University of Pittsburgh Press, 137-160.</w:t>
      </w:r>
    </w:p>
    <w:p w14:paraId="35BAC6C5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>2004 “The Long and Uncertain March to Energy Privatization in Brazil.” Critical Issues in Brazil’s Energy Sector.”  Houston: James A. Baker III Institute for Public Policy, Baker Institute Energy Forum, Rice University. 1-59.</w:t>
      </w:r>
    </w:p>
    <w:p w14:paraId="59684935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2004 “Reinventing Business: Commercial Liberalization and the Response of Industrialists in Brazil.” In </w:t>
      </w:r>
      <w:r w:rsidRPr="005229F6">
        <w:rPr>
          <w:i/>
          <w:sz w:val="24"/>
          <w:szCs w:val="24"/>
          <w:lang w:val="en-US"/>
        </w:rPr>
        <w:t>Reforming Brazil</w:t>
      </w:r>
      <w:r w:rsidRPr="005229F6">
        <w:rPr>
          <w:sz w:val="24"/>
          <w:szCs w:val="24"/>
          <w:lang w:val="en-US"/>
        </w:rPr>
        <w:t xml:space="preserve">. Mauricio Font and Anthony </w:t>
      </w:r>
      <w:proofErr w:type="spellStart"/>
      <w:r w:rsidRPr="005229F6">
        <w:rPr>
          <w:sz w:val="24"/>
          <w:szCs w:val="24"/>
          <w:lang w:val="en-US"/>
        </w:rPr>
        <w:t>Spanakos</w:t>
      </w:r>
      <w:proofErr w:type="spellEnd"/>
      <w:r w:rsidRPr="005229F6">
        <w:rPr>
          <w:sz w:val="24"/>
          <w:szCs w:val="24"/>
          <w:lang w:val="en-US"/>
        </w:rPr>
        <w:t>, eds.  Rowman and Littlefield, 161-176.</w:t>
      </w:r>
    </w:p>
    <w:p w14:paraId="10CD67B3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2003 “Democratic Governance and the Dilemma of Social Security Reform in Brazil.” In </w:t>
      </w:r>
      <w:r w:rsidRPr="005229F6">
        <w:rPr>
          <w:i/>
          <w:sz w:val="24"/>
          <w:szCs w:val="24"/>
          <w:lang w:val="en-US"/>
        </w:rPr>
        <w:t>Latin American Democracies in the New Global Economy</w:t>
      </w:r>
      <w:r w:rsidRPr="005229F6">
        <w:rPr>
          <w:sz w:val="24"/>
          <w:szCs w:val="24"/>
          <w:lang w:val="en-US"/>
        </w:rPr>
        <w:t xml:space="preserve">. Ana </w:t>
      </w:r>
      <w:proofErr w:type="spellStart"/>
      <w:r w:rsidRPr="005229F6">
        <w:rPr>
          <w:sz w:val="24"/>
          <w:szCs w:val="24"/>
          <w:lang w:val="en-US"/>
        </w:rPr>
        <w:t>Margheritis</w:t>
      </w:r>
      <w:proofErr w:type="spellEnd"/>
      <w:r w:rsidRPr="005229F6">
        <w:rPr>
          <w:sz w:val="24"/>
          <w:szCs w:val="24"/>
          <w:lang w:val="en-US"/>
        </w:rPr>
        <w:t>, ed.  Miami: North-South Center Press, 221-240.</w:t>
      </w:r>
    </w:p>
    <w:p w14:paraId="330FF1A7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2000 “Muddling Through Gridlock: Economic Performance, Business Responses, and Democratic Sustainability” in </w:t>
      </w:r>
      <w:r w:rsidRPr="005229F6">
        <w:rPr>
          <w:i/>
          <w:sz w:val="24"/>
          <w:szCs w:val="24"/>
          <w:lang w:val="en-US"/>
        </w:rPr>
        <w:t>Democratic Brazil: Actors, Institutions and Processes</w:t>
      </w:r>
      <w:r w:rsidRPr="005229F6">
        <w:rPr>
          <w:sz w:val="24"/>
          <w:szCs w:val="24"/>
          <w:lang w:val="en-US"/>
        </w:rPr>
        <w:t>, Peter R. Kingstone and Timothy J. Power, eds.  University of Pittsburgh Press, 185-203.</w:t>
      </w:r>
    </w:p>
    <w:p w14:paraId="05B67348" w14:textId="77777777" w:rsidR="00C503CB" w:rsidRPr="005229F6" w:rsidRDefault="00C503CB" w:rsidP="00C503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1998 </w:t>
      </w:r>
      <w:r w:rsidRPr="005229F6">
        <w:rPr>
          <w:sz w:val="24"/>
          <w:szCs w:val="24"/>
        </w:rPr>
        <w:t xml:space="preserve">"Short Money and Long Cycles of Instability: Brazil and the Problem of Dependence on Foreign Finance in the 1990s" in </w:t>
      </w:r>
      <w:r w:rsidRPr="005229F6">
        <w:rPr>
          <w:i/>
          <w:sz w:val="24"/>
          <w:szCs w:val="24"/>
          <w:lang w:val="en-US"/>
        </w:rPr>
        <w:t>Markets and Democracy: Conflict or Convergence</w:t>
      </w:r>
      <w:r w:rsidRPr="005229F6">
        <w:rPr>
          <w:sz w:val="24"/>
          <w:szCs w:val="24"/>
          <w:lang w:val="en-US"/>
        </w:rPr>
        <w:t xml:space="preserve">, Phil </w:t>
      </w:r>
      <w:proofErr w:type="spellStart"/>
      <w:r w:rsidRPr="005229F6">
        <w:rPr>
          <w:sz w:val="24"/>
          <w:szCs w:val="24"/>
          <w:lang w:val="en-US"/>
        </w:rPr>
        <w:t>Oxhorn</w:t>
      </w:r>
      <w:proofErr w:type="spellEnd"/>
      <w:r w:rsidRPr="005229F6">
        <w:rPr>
          <w:sz w:val="24"/>
          <w:szCs w:val="24"/>
          <w:lang w:val="en-US"/>
        </w:rPr>
        <w:t xml:space="preserve"> and Pamela Starr, editors. Lynne </w:t>
      </w:r>
      <w:proofErr w:type="spellStart"/>
      <w:r w:rsidRPr="005229F6">
        <w:rPr>
          <w:sz w:val="24"/>
          <w:szCs w:val="24"/>
          <w:lang w:val="en-US"/>
        </w:rPr>
        <w:t>Rienner</w:t>
      </w:r>
      <w:proofErr w:type="spellEnd"/>
      <w:r w:rsidRPr="005229F6">
        <w:rPr>
          <w:sz w:val="24"/>
          <w:szCs w:val="24"/>
          <w:lang w:val="en-US"/>
        </w:rPr>
        <w:t xml:space="preserve"> Press, 151-176.</w:t>
      </w:r>
    </w:p>
    <w:p w14:paraId="43713BF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A155B86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>Non-Referred Articles</w:t>
      </w:r>
    </w:p>
    <w:p w14:paraId="50650EC0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2014 “After the re-election.” </w:t>
      </w:r>
      <w:r w:rsidRPr="005229F6">
        <w:rPr>
          <w:i/>
          <w:sz w:val="24"/>
          <w:szCs w:val="24"/>
          <w:lang w:val="en-US"/>
        </w:rPr>
        <w:t>Indian Express</w:t>
      </w:r>
    </w:p>
    <w:p w14:paraId="4FF3CB3E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2014 “Let them eat football.” </w:t>
      </w:r>
      <w:r w:rsidRPr="005229F6">
        <w:rPr>
          <w:i/>
          <w:sz w:val="24"/>
          <w:szCs w:val="24"/>
          <w:lang w:val="en-US"/>
        </w:rPr>
        <w:t>Indian Express</w:t>
      </w:r>
    </w:p>
    <w:p w14:paraId="56C8EE27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2013 “An emerging confidence.” </w:t>
      </w:r>
      <w:r w:rsidRPr="005229F6">
        <w:rPr>
          <w:i/>
          <w:sz w:val="24"/>
          <w:szCs w:val="24"/>
          <w:lang w:val="en-US"/>
        </w:rPr>
        <w:t>Indian Express</w:t>
      </w:r>
    </w:p>
    <w:p w14:paraId="756525D5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2013 “Succeeding Chávez.” </w:t>
      </w:r>
      <w:r w:rsidRPr="005229F6">
        <w:rPr>
          <w:i/>
          <w:sz w:val="24"/>
          <w:szCs w:val="24"/>
          <w:lang w:val="en-US"/>
        </w:rPr>
        <w:t>Indian Express</w:t>
      </w:r>
    </w:p>
    <w:p w14:paraId="44694A26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2013 “In Latin America, left vs. left.” </w:t>
      </w:r>
      <w:r w:rsidRPr="005229F6">
        <w:rPr>
          <w:i/>
          <w:sz w:val="24"/>
          <w:szCs w:val="24"/>
          <w:lang w:val="en-US"/>
        </w:rPr>
        <w:t>Indian Express</w:t>
      </w:r>
    </w:p>
    <w:p w14:paraId="164E71B1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2013 ““I’m as Mad as Hell….”  Brazilian Protests in Comparative Perspective.  </w:t>
      </w:r>
      <w:r w:rsidRPr="005229F6">
        <w:rPr>
          <w:i/>
          <w:sz w:val="24"/>
          <w:szCs w:val="24"/>
          <w:lang w:val="en-US"/>
        </w:rPr>
        <w:t>E-International Relations.</w:t>
      </w:r>
    </w:p>
    <w:p w14:paraId="5A6C5DA1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2010 “The Road Ahead for Post-Lula Brazil.” </w:t>
      </w:r>
      <w:r w:rsidRPr="005229F6">
        <w:rPr>
          <w:i/>
          <w:sz w:val="24"/>
          <w:szCs w:val="24"/>
          <w:lang w:val="en-US"/>
        </w:rPr>
        <w:t>World Politics Review</w:t>
      </w:r>
      <w:r w:rsidRPr="005229F6">
        <w:rPr>
          <w:sz w:val="24"/>
          <w:szCs w:val="24"/>
          <w:lang w:val="en-US"/>
        </w:rPr>
        <w:t xml:space="preserve">, December. </w:t>
      </w:r>
    </w:p>
    <w:p w14:paraId="0A50CA86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2009 “Brazil: The Sleeping Giant Awakens?” </w:t>
      </w:r>
      <w:r w:rsidRPr="005229F6">
        <w:rPr>
          <w:i/>
          <w:sz w:val="24"/>
          <w:szCs w:val="24"/>
          <w:lang w:val="en-US"/>
        </w:rPr>
        <w:t>World Politics Review</w:t>
      </w:r>
      <w:r w:rsidRPr="005229F6">
        <w:rPr>
          <w:sz w:val="24"/>
          <w:szCs w:val="24"/>
          <w:lang w:val="en-US"/>
        </w:rPr>
        <w:t xml:space="preserve">, January. </w:t>
      </w:r>
    </w:p>
    <w:p w14:paraId="587632C5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2006 “After the Consensus: The Limits to Democratization and Development in Latin America.” </w:t>
      </w:r>
      <w:r w:rsidRPr="005229F6">
        <w:rPr>
          <w:i/>
          <w:sz w:val="24"/>
          <w:szCs w:val="24"/>
          <w:lang w:val="en-US"/>
        </w:rPr>
        <w:t>Latin American Research Review</w:t>
      </w:r>
      <w:r w:rsidRPr="005229F6">
        <w:rPr>
          <w:sz w:val="24"/>
          <w:szCs w:val="24"/>
          <w:lang w:val="en-US"/>
        </w:rPr>
        <w:t xml:space="preserve">, Vol. 41, No. 1 (February): 153-164. </w:t>
      </w:r>
    </w:p>
    <w:p w14:paraId="4986A355" w14:textId="77777777" w:rsidR="00C503CB" w:rsidRPr="005229F6" w:rsidRDefault="00C503CB" w:rsidP="00C503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5229F6">
        <w:rPr>
          <w:sz w:val="24"/>
          <w:szCs w:val="24"/>
          <w:lang w:val="en-US"/>
        </w:rPr>
        <w:t xml:space="preserve">2001 “Elites, Democracy, and Market Reform in Latin America.”  Review Essay.  </w:t>
      </w:r>
      <w:r w:rsidRPr="005229F6">
        <w:rPr>
          <w:i/>
          <w:sz w:val="24"/>
          <w:szCs w:val="24"/>
          <w:lang w:val="en-US"/>
        </w:rPr>
        <w:lastRenderedPageBreak/>
        <w:t>Latin American Politics and Society</w:t>
      </w:r>
      <w:r w:rsidRPr="005229F6">
        <w:rPr>
          <w:sz w:val="24"/>
          <w:szCs w:val="24"/>
          <w:lang w:val="en-US"/>
        </w:rPr>
        <w:t xml:space="preserve">, Vol. 43, No. 3 (Fall): 139-154. </w:t>
      </w:r>
    </w:p>
    <w:p w14:paraId="4D34BFB5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BAB55B2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Works in Progress and New Research </w:t>
      </w:r>
    </w:p>
    <w:p w14:paraId="770390C9" w14:textId="77777777" w:rsidR="00C503CB" w:rsidRPr="00F240B4" w:rsidRDefault="00C503CB" w:rsidP="00C503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F240B4">
        <w:rPr>
          <w:sz w:val="24"/>
          <w:szCs w:val="24"/>
          <w:lang w:val="en-US"/>
        </w:rPr>
        <w:t xml:space="preserve">“Do Institutions Affect Policy Performance: The Privatization of Telecommunications in Latin America.”  Co-authored with Aldo Ponce, CIDE.  Paper presented at the Annual Convention of the Latin American Studies Association, Lima, Peru, April 2017.  Under revision. </w:t>
      </w:r>
    </w:p>
    <w:p w14:paraId="5ED66A6D" w14:textId="77777777" w:rsidR="00C503CB" w:rsidRDefault="00C503CB" w:rsidP="00C503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F240B4">
        <w:rPr>
          <w:sz w:val="24"/>
          <w:szCs w:val="24"/>
          <w:lang w:val="en-US"/>
        </w:rPr>
        <w:t>“Structural Transformation and the Politics of Inequality.” Paper for presentation at the Global Poverty and Inequality Dynamics ESRC Research Network, London, March 2018. In progress.</w:t>
      </w:r>
    </w:p>
    <w:p w14:paraId="62BDB7BB" w14:textId="0E2CCAE2" w:rsidR="00C503CB" w:rsidRPr="00F240B4" w:rsidRDefault="00C503CB" w:rsidP="00C503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“From Basket Case to BRIC and Back Again: Brazilian Development and the Limits of Institutionalism.” Paper </w:t>
      </w:r>
      <w:r w:rsidR="004C5C69" w:rsidRPr="00F240B4">
        <w:rPr>
          <w:sz w:val="24"/>
          <w:szCs w:val="24"/>
          <w:lang w:val="en-US"/>
        </w:rPr>
        <w:t xml:space="preserve">presented </w:t>
      </w:r>
      <w:r>
        <w:rPr>
          <w:sz w:val="24"/>
          <w:szCs w:val="24"/>
          <w:lang w:val="en-US"/>
        </w:rPr>
        <w:t>at the Annual Conference of the</w:t>
      </w:r>
      <w:r w:rsidR="004C5C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Latin American </w:t>
      </w:r>
      <w:r w:rsidR="004C5C69">
        <w:rPr>
          <w:sz w:val="24"/>
          <w:szCs w:val="24"/>
          <w:lang w:val="en-US"/>
        </w:rPr>
        <w:t>Network of Political Economy (REPAL)</w:t>
      </w:r>
      <w:r>
        <w:rPr>
          <w:sz w:val="24"/>
          <w:szCs w:val="24"/>
          <w:lang w:val="en-US"/>
        </w:rPr>
        <w:t xml:space="preserve">, </w:t>
      </w:r>
      <w:r w:rsidR="004C5C69">
        <w:rPr>
          <w:sz w:val="24"/>
          <w:szCs w:val="24"/>
          <w:lang w:val="en-US"/>
        </w:rPr>
        <w:t>Bogotá, Colombia</w:t>
      </w:r>
      <w:r>
        <w:rPr>
          <w:sz w:val="24"/>
          <w:szCs w:val="24"/>
          <w:lang w:val="en-US"/>
        </w:rPr>
        <w:t xml:space="preserve">, </w:t>
      </w:r>
      <w:r w:rsidR="00D433A2">
        <w:rPr>
          <w:sz w:val="24"/>
          <w:szCs w:val="24"/>
          <w:lang w:val="en-US"/>
        </w:rPr>
        <w:t>April</w:t>
      </w:r>
      <w:r>
        <w:rPr>
          <w:sz w:val="24"/>
          <w:szCs w:val="24"/>
          <w:lang w:val="en-US"/>
        </w:rPr>
        <w:t xml:space="preserve"> 2018.</w:t>
      </w:r>
    </w:p>
    <w:p w14:paraId="233E5C80" w14:textId="60A8E3E6" w:rsidR="00C503CB" w:rsidRPr="004C5C69" w:rsidRDefault="00C503CB" w:rsidP="004C5C69">
      <w:r w:rsidRPr="004C5C69">
        <w:t xml:space="preserve">  </w:t>
      </w:r>
    </w:p>
    <w:p w14:paraId="2A6F4CA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0ADB83D3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Select Book Reviews </w:t>
      </w:r>
    </w:p>
    <w:p w14:paraId="225CE62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“</w:t>
      </w:r>
      <w:hyperlink r:id="rId7" w:history="1">
        <w:r w:rsidRPr="005229F6">
          <w:t>Foreign and Domestic Investment in Argentina: The Politics of Privatized Infrastructure</w:t>
        </w:r>
      </w:hyperlink>
      <w:r w:rsidRPr="005229F6">
        <w:t>.” Journal of Latin American Studies, 2016, 48 (2), 433-435</w:t>
      </w:r>
    </w:p>
    <w:p w14:paraId="60F56DD5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“How Democracy Works: Political Institutions, Actors, and Arenas in Latin American Policymaking.” Latin American Politics and Society, 54 (1): 200-203. </w:t>
      </w:r>
    </w:p>
    <w:p w14:paraId="4283692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“Starting Over: Brazil since 1985.” (Washington, DC: Brookings Institution, 2011),</w:t>
      </w:r>
    </w:p>
    <w:p w14:paraId="46660922" w14:textId="77777777" w:rsidR="00C503CB" w:rsidRPr="005229F6" w:rsidRDefault="00C503CB" w:rsidP="00C503CB">
      <w:r w:rsidRPr="005229F6">
        <w:t>Journal of Latin American Studies 44 (03), 603-604</w:t>
      </w:r>
    </w:p>
    <w:p w14:paraId="537942E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“Brazil as an Economic Superpower.” Bulletin of Latin American Research, 2011. </w:t>
      </w:r>
    </w:p>
    <w:p w14:paraId="6E07904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“Political Competition, Partisanship and Policy-Making in Latin American Public Utilities.” Journal of Latin American Studies, 2010.</w:t>
      </w:r>
    </w:p>
    <w:p w14:paraId="3337964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“Golden Boys: </w:t>
      </w:r>
      <w:proofErr w:type="spellStart"/>
      <w:r w:rsidRPr="005229F6">
        <w:t>Vivir</w:t>
      </w:r>
      <w:proofErr w:type="spellEnd"/>
      <w:r w:rsidRPr="005229F6">
        <w:t xml:space="preserve"> </w:t>
      </w:r>
      <w:proofErr w:type="spellStart"/>
      <w:r w:rsidRPr="005229F6">
        <w:t>en</w:t>
      </w:r>
      <w:proofErr w:type="spellEnd"/>
      <w:r w:rsidRPr="005229F6">
        <w:t xml:space="preserve"> los </w:t>
      </w:r>
      <w:proofErr w:type="spellStart"/>
      <w:r w:rsidRPr="005229F6">
        <w:t>Mercados</w:t>
      </w:r>
      <w:proofErr w:type="spellEnd"/>
      <w:r w:rsidRPr="005229F6">
        <w:t xml:space="preserve">.” Americas Quarterly, 2008. </w:t>
      </w:r>
    </w:p>
    <w:p w14:paraId="768D7743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“From Inside Brazil: Development in a Land of Contrasts.” </w:t>
      </w:r>
      <w:proofErr w:type="spellStart"/>
      <w:r w:rsidRPr="005229F6">
        <w:t>Luso</w:t>
      </w:r>
      <w:proofErr w:type="spellEnd"/>
      <w:r w:rsidRPr="005229F6">
        <w:t xml:space="preserve">-Brazilian Review,2008, 44:2, p. 162-163. </w:t>
      </w:r>
    </w:p>
    <w:p w14:paraId="2C253223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“Brazilian Politics: Reforming a Democratic State in a Changing World.” Bulletin of Latin American Research, April 2008, 27:2, p. </w:t>
      </w:r>
      <w:proofErr w:type="gramStart"/>
      <w:r w:rsidRPr="005229F6">
        <w:t>304..</w:t>
      </w:r>
      <w:proofErr w:type="gramEnd"/>
      <w:r w:rsidRPr="005229F6">
        <w:t xml:space="preserve">  </w:t>
      </w:r>
    </w:p>
    <w:p w14:paraId="2A0138A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““Democratization without Representation” (Book Review).  Political Science Quarterly. Spring 2005, p. 171. </w:t>
      </w:r>
    </w:p>
    <w:p w14:paraId="0BE7A455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 Brazil’s Second Chance: </w:t>
      </w:r>
      <w:proofErr w:type="spellStart"/>
      <w:r w:rsidRPr="005229F6">
        <w:t>En</w:t>
      </w:r>
      <w:proofErr w:type="spellEnd"/>
      <w:r w:rsidRPr="005229F6">
        <w:t xml:space="preserve"> Route Toward the First World” (Book Review) Academy of Management Executive. Vol. 16, no. 2, May 2002. </w:t>
      </w:r>
    </w:p>
    <w:p w14:paraId="50980AC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“The Politics of Freeing Markets in Latin America” (Book Review).  American Political </w:t>
      </w:r>
    </w:p>
    <w:p w14:paraId="73E31D9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Science Review. Vol. 96, no. 3, September 2002. </w:t>
      </w:r>
    </w:p>
    <w:p w14:paraId="6AF3B9E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“The Deadlock of Democracy in Brazil” (Book Review).  Studies in Comparative International Development, Vol. 36, no. 3 (Fall), 2001. </w:t>
      </w:r>
    </w:p>
    <w:p w14:paraId="23305AE4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“Taking the Wheel: Auto Parts Firms and the Political Economy of Industrialization in </w:t>
      </w:r>
      <w:proofErr w:type="gramStart"/>
      <w:r w:rsidRPr="005229F6">
        <w:t>Brazil”  (</w:t>
      </w:r>
      <w:proofErr w:type="gramEnd"/>
      <w:r w:rsidRPr="005229F6">
        <w:t xml:space="preserve">Book Review), American Political Science Review, Summer 2000. </w:t>
      </w:r>
    </w:p>
    <w:p w14:paraId="111BB3A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“Corruption and Political Reform in Brazil: The Impact of </w:t>
      </w:r>
      <w:proofErr w:type="spellStart"/>
      <w:r w:rsidRPr="005229F6">
        <w:t>Collor’s</w:t>
      </w:r>
      <w:proofErr w:type="spellEnd"/>
      <w:r w:rsidRPr="005229F6">
        <w:t xml:space="preserve"> </w:t>
      </w:r>
      <w:proofErr w:type="gramStart"/>
      <w:r w:rsidRPr="005229F6">
        <w:t>Impeachment”(</w:t>
      </w:r>
      <w:proofErr w:type="gramEnd"/>
      <w:r w:rsidRPr="005229F6">
        <w:t xml:space="preserve">Book Review).  </w:t>
      </w:r>
      <w:proofErr w:type="spellStart"/>
      <w:r w:rsidRPr="005229F6">
        <w:t>Luso</w:t>
      </w:r>
      <w:proofErr w:type="spellEnd"/>
      <w:r w:rsidRPr="005229F6">
        <w:t xml:space="preserve">-Brazilian Review, Summer 2000. </w:t>
      </w:r>
    </w:p>
    <w:p w14:paraId="6EC894F7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“</w:t>
      </w:r>
      <w:proofErr w:type="spellStart"/>
      <w:r w:rsidRPr="005229F6">
        <w:t>Desenvolvimento</w:t>
      </w:r>
      <w:proofErr w:type="spellEnd"/>
      <w:r w:rsidRPr="005229F6">
        <w:t xml:space="preserve">: Politics and Economy in Brazil” (Book Review). </w:t>
      </w:r>
      <w:proofErr w:type="spellStart"/>
      <w:r w:rsidRPr="005229F6">
        <w:t>Luso</w:t>
      </w:r>
      <w:proofErr w:type="spellEnd"/>
      <w:r w:rsidRPr="005229F6">
        <w:t xml:space="preserve">-Brazilian Review, Fall 1998. </w:t>
      </w:r>
    </w:p>
    <w:p w14:paraId="2007AC83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171DCE7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Select Professional Activities </w:t>
      </w:r>
    </w:p>
    <w:p w14:paraId="68347669" w14:textId="77777777" w:rsidR="00C503CB" w:rsidRDefault="00C503CB" w:rsidP="00C503CB">
      <w:pPr>
        <w:widowControl w:val="0"/>
        <w:autoSpaceDE w:val="0"/>
        <w:autoSpaceDN w:val="0"/>
        <w:adjustRightInd w:val="0"/>
      </w:pPr>
      <w:r>
        <w:t>2018 “From Basket Case to BRIC and Back Again.”  Paper presented at the Annual Conference of REPAL, June 2018, Bogotá, Colombia.</w:t>
      </w:r>
    </w:p>
    <w:p w14:paraId="3FAF9AF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lastRenderedPageBreak/>
        <w:t>2017 “Do Institutions Affect Policy Performance: The Privatization of Telecommunications in Latin America.”  Co-authored with Aldo Ponce, CIDE, Mexico.  Revised paper presented at the Annual Convention of the Latin American Studies Association, Lima, Peru, April 2017.</w:t>
      </w:r>
    </w:p>
    <w:p w14:paraId="4ED818F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2016 “Is Latin America Becoming More Inclusive?” with Eva </w:t>
      </w:r>
      <w:proofErr w:type="spellStart"/>
      <w:r w:rsidRPr="005229F6">
        <w:t>Renon</w:t>
      </w:r>
      <w:proofErr w:type="spellEnd"/>
      <w:r w:rsidRPr="005229F6">
        <w:t>, University College London.  Paper presented at the American Political Science Association, Philadelphia, September 2016 and the Development Studies Association Annual Meeting, Oxford, September 2016.</w:t>
      </w:r>
    </w:p>
    <w:p w14:paraId="5342C0E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2015 “Do Institutions Matter?” Paper presented at the British Network of Latin American Politics, Bi-Annual Meeting, University College London, November.</w:t>
      </w:r>
    </w:p>
    <w:p w14:paraId="42EE48F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2012 “Democracy, Development and the Puzzling Success of Brazil,” ‘Gary </w:t>
      </w:r>
      <w:proofErr w:type="spellStart"/>
      <w:r w:rsidRPr="005229F6">
        <w:t>Wynia</w:t>
      </w:r>
      <w:proofErr w:type="spellEnd"/>
      <w:r w:rsidRPr="005229F6">
        <w:t xml:space="preserve"> Memorial Lecture’, Carleton College, February 2017</w:t>
      </w:r>
    </w:p>
    <w:p w14:paraId="4A71DB4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2010 “The Sleeping Giant Awakens: Unraveling the Brazil’s Surprising Success” World Affairs Council of Western Massachusetts. </w:t>
      </w:r>
    </w:p>
    <w:p w14:paraId="0CF74CA7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2010 Invited participant in World Bank workshop on “The Political Economy of Policy Reform.” Washington, DC. </w:t>
      </w:r>
    </w:p>
    <w:p w14:paraId="06446C2D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2010 Villanova University, Invited Speaker</w:t>
      </w:r>
    </w:p>
    <w:p w14:paraId="09F6B51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2010 Brown University, Invited Speaker</w:t>
      </w:r>
    </w:p>
    <w:p w14:paraId="588E1CC7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2010 </w:t>
      </w:r>
      <w:proofErr w:type="spellStart"/>
      <w:r w:rsidRPr="005229F6">
        <w:t>Bildner</w:t>
      </w:r>
      <w:proofErr w:type="spellEnd"/>
      <w:r w:rsidRPr="005229F6">
        <w:t xml:space="preserve"> Center for Western Hemisphere Studies, The Graduate Center, </w:t>
      </w:r>
      <w:proofErr w:type="gramStart"/>
      <w:r w:rsidRPr="005229F6">
        <w:t>CUNY ,</w:t>
      </w:r>
      <w:proofErr w:type="gramEnd"/>
      <w:r w:rsidRPr="005229F6">
        <w:t xml:space="preserve"> Invited Speaker</w:t>
      </w:r>
    </w:p>
    <w:p w14:paraId="5EF2EDE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2008 Harvard University, Invited Speaker</w:t>
      </w:r>
    </w:p>
    <w:p w14:paraId="289EDC64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2008 Princeton University, Invited Speaker</w:t>
      </w:r>
    </w:p>
    <w:p w14:paraId="7179B7C0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2007 Invited participant in White House consulting session on “US Trade Policy in </w:t>
      </w:r>
    </w:p>
    <w:p w14:paraId="658B2F44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Latin America” with Carlos Gutierrez, Susan Schwab and John Negroponte, Washington DC.  </w:t>
      </w:r>
    </w:p>
    <w:p w14:paraId="27A140E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2006 Co-Organizer, with Leslie Armijo of “The Politics of Policies: A Roundtable on the     Interamerican Development Bank’s 2006 Annual Report,” the official panel of the</w:t>
      </w:r>
    </w:p>
    <w:p w14:paraId="7043F220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Economics and Politics Section of the Latin American Studies Association.  San Juan, Puerto Rico. </w:t>
      </w:r>
    </w:p>
    <w:p w14:paraId="79AC9A6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2006 Chair and discussant with Timothy Power of the linked panels “Democratic Brazil Revisited.” Annual Conference of the Latin American Studies Association, San Juan, </w:t>
      </w:r>
    </w:p>
    <w:p w14:paraId="6DAC471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Puerto Rico. </w:t>
      </w:r>
    </w:p>
    <w:p w14:paraId="0530504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2003 “Executive Strategies for Economic Reform: The Privatization of Telecommunications in Latin America.”  Paper presented at the David Rockefeller Center for Latin American Studies, Harvard University. </w:t>
      </w:r>
    </w:p>
    <w:p w14:paraId="2985085E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2002 Analysis of Domestic Support and Opposition to Free Trade in Latin America.  Invited presenter at the State Department Workshop on Free Trade in the Americas.   </w:t>
      </w:r>
    </w:p>
    <w:p w14:paraId="6F9EBDA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2001 Presenter at the U.S. Department of State workshop on “Brazil as a Regional</w:t>
      </w:r>
    </w:p>
    <w:p w14:paraId="37DFE3F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Leader.” Washington, D.C., January 30. </w:t>
      </w:r>
    </w:p>
    <w:p w14:paraId="2339BBF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1999 “Why Free Trade “Losers” Support Free Trade: The Puzzling Case of Neoliberalism in Brazil.”  Presented at the University of Pittsburgh.  Also presented at the Centre for Brazilian Studies, Oxford University. </w:t>
      </w:r>
    </w:p>
    <w:p w14:paraId="78ED043D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1999 “Governability and the Challenge of Economic Reform in Brazil.”  Presentation to the Canada-Latin American Foundation (FOCAL) at a workshop on Brazilian </w:t>
      </w:r>
      <w:proofErr w:type="spellStart"/>
      <w:r w:rsidRPr="005229F6">
        <w:t>EconomicReforms</w:t>
      </w:r>
      <w:proofErr w:type="spellEnd"/>
      <w:r w:rsidRPr="005229F6">
        <w:t xml:space="preserve">. </w:t>
      </w:r>
    </w:p>
    <w:p w14:paraId="37C88E9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1999 “</w:t>
      </w:r>
      <w:proofErr w:type="spellStart"/>
      <w:r w:rsidRPr="005229F6">
        <w:t>Dolarización</w:t>
      </w:r>
      <w:proofErr w:type="spellEnd"/>
      <w:r w:rsidRPr="005229F6">
        <w:t xml:space="preserve"> </w:t>
      </w:r>
      <w:proofErr w:type="spellStart"/>
      <w:r w:rsidRPr="005229F6">
        <w:t>en</w:t>
      </w:r>
      <w:proofErr w:type="spellEnd"/>
      <w:r w:rsidRPr="005229F6">
        <w:t xml:space="preserve"> America Latin:  El Caso </w:t>
      </w:r>
      <w:proofErr w:type="spellStart"/>
      <w:r w:rsidRPr="005229F6">
        <w:t>Brasileño</w:t>
      </w:r>
      <w:proofErr w:type="spellEnd"/>
      <w:r w:rsidRPr="005229F6">
        <w:t xml:space="preserve">.”  Paper prepared for Conference on Dollarization in Latin America.  Instituto </w:t>
      </w:r>
      <w:proofErr w:type="spellStart"/>
      <w:r w:rsidRPr="005229F6">
        <w:t>Tecnológico</w:t>
      </w:r>
      <w:proofErr w:type="spellEnd"/>
      <w:r w:rsidRPr="005229F6">
        <w:t xml:space="preserve"> </w:t>
      </w:r>
      <w:proofErr w:type="spellStart"/>
      <w:r w:rsidRPr="005229F6">
        <w:t>Autonomo</w:t>
      </w:r>
      <w:proofErr w:type="spellEnd"/>
      <w:r w:rsidRPr="005229F6">
        <w:t xml:space="preserve"> </w:t>
      </w:r>
      <w:proofErr w:type="spellStart"/>
      <w:r w:rsidRPr="005229F6">
        <w:t>deMexico</w:t>
      </w:r>
      <w:proofErr w:type="spellEnd"/>
      <w:r w:rsidRPr="005229F6">
        <w:t xml:space="preserve"> (ITAM), Mexico City, November 18-19. </w:t>
      </w:r>
    </w:p>
    <w:p w14:paraId="24144A5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1999 “After the Fall:  Market Reform and Democratic Stability in Brazil, Post-Real Plan.”  Paper delivered at the Southern Political Science Association, Savannah, Georgia. </w:t>
      </w:r>
    </w:p>
    <w:p w14:paraId="3974F0F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1998 “Do Party Systems Matter for Economic Performance? Reflections on Latin American </w:t>
      </w:r>
      <w:r w:rsidRPr="005229F6">
        <w:lastRenderedPageBreak/>
        <w:t xml:space="preserve">Performance </w:t>
      </w:r>
      <w:proofErr w:type="gramStart"/>
      <w:r w:rsidRPr="005229F6">
        <w:t>and  Suggestions</w:t>
      </w:r>
      <w:proofErr w:type="gramEnd"/>
      <w:r w:rsidRPr="005229F6">
        <w:t xml:space="preserve"> from the Brazilian Case.” Presented at </w:t>
      </w:r>
      <w:proofErr w:type="spellStart"/>
      <w:r w:rsidRPr="005229F6">
        <w:t>theAmerican</w:t>
      </w:r>
      <w:proofErr w:type="spellEnd"/>
      <w:r w:rsidRPr="005229F6">
        <w:t xml:space="preserve"> Political Science Association Convention, Boston.  </w:t>
      </w:r>
    </w:p>
    <w:p w14:paraId="564D8CF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1998 Chair of the panel “The Durability and Quality of Democracy in Latin </w:t>
      </w:r>
      <w:proofErr w:type="spellStart"/>
      <w:r w:rsidRPr="005229F6">
        <w:t>America</w:t>
      </w:r>
      <w:proofErr w:type="gramStart"/>
      <w:r w:rsidRPr="005229F6">
        <w:t>.”Latin</w:t>
      </w:r>
      <w:proofErr w:type="spellEnd"/>
      <w:proofErr w:type="gramEnd"/>
      <w:r w:rsidRPr="005229F6">
        <w:t xml:space="preserve"> American Studies Association, Chicago. </w:t>
      </w:r>
    </w:p>
    <w:p w14:paraId="78250FD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1998 Chair of the official panel of the Business and Politics Section of Latin American Studies Association, “Business Cleavages and Institutional Change: Organized Business, Economic Reform, and Democratic Consolidation in Mexico and Brazil.” Chicago. </w:t>
      </w:r>
    </w:p>
    <w:p w14:paraId="40DE2CA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1997 “The Limits of Neoliberalism: Business, the State, and Democratic Consolidation in Brazil.” Paper presented at the Latin American Studies Association Conference, Guadalajara. </w:t>
      </w:r>
    </w:p>
    <w:p w14:paraId="2663283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1995 “Explaining Business Preferences for Free Trade: Business Politics and Neoliberalism in Brazil.” Paper presented at the New England Council of Latin American </w:t>
      </w:r>
      <w:proofErr w:type="spellStart"/>
      <w:proofErr w:type="gramStart"/>
      <w:r w:rsidRPr="005229F6">
        <w:t>Studies,Dartmouth</w:t>
      </w:r>
      <w:proofErr w:type="spellEnd"/>
      <w:proofErr w:type="gramEnd"/>
      <w:r w:rsidRPr="005229F6">
        <w:t xml:space="preserve"> College. </w:t>
      </w:r>
    </w:p>
    <w:p w14:paraId="450B300E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1995 “FIESP and the Crisis of Representation: Corporatism, Neoliberalism, and Business Modernizers in Brazil.” Paper presented at McGill University, Montreal and Carleton University, Ottawa. </w:t>
      </w:r>
    </w:p>
    <w:p w14:paraId="593F740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1994 “Social Democracy in the Era of Neo-Liberalism? Lessons for Brazil from </w:t>
      </w:r>
      <w:proofErr w:type="spellStart"/>
      <w:r w:rsidRPr="005229F6">
        <w:t>theSwedish</w:t>
      </w:r>
      <w:proofErr w:type="spellEnd"/>
      <w:r w:rsidRPr="005229F6">
        <w:t xml:space="preserve"> Case.” Presented at the Columbia-NYU Conference on Poverty, Inequality, and New Forms of Popular Representation, New York. Also presented at the Latin American Studies Association, Atlanta. </w:t>
      </w:r>
    </w:p>
    <w:p w14:paraId="72525248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1993 “The Rise and Fall of Fernando </w:t>
      </w:r>
      <w:proofErr w:type="spellStart"/>
      <w:r w:rsidRPr="005229F6">
        <w:t>Collor</w:t>
      </w:r>
      <w:proofErr w:type="spellEnd"/>
      <w:r w:rsidRPr="005229F6">
        <w:t xml:space="preserve">: Neo-Liberalism in Brazil.” Presented at the Center for Latin American Studies, Stanford University. </w:t>
      </w:r>
    </w:p>
    <w:p w14:paraId="5B2B8107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2F01C089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1441D2F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Service Activities </w:t>
      </w:r>
    </w:p>
    <w:p w14:paraId="02FE9494" w14:textId="77777777" w:rsidR="00E808AF" w:rsidRPr="001E7BD1" w:rsidRDefault="00E808AF" w:rsidP="00E808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2014-Present: Editorial Board, </w:t>
      </w:r>
      <w:r w:rsidRPr="001E7BD1">
        <w:rPr>
          <w:i/>
          <w:sz w:val="24"/>
          <w:szCs w:val="24"/>
          <w:lang w:val="en-US"/>
        </w:rPr>
        <w:t xml:space="preserve">Journal of Latin American </w:t>
      </w:r>
      <w:r w:rsidRPr="001E7BD1">
        <w:rPr>
          <w:sz w:val="24"/>
          <w:szCs w:val="24"/>
          <w:lang w:val="en-US"/>
        </w:rPr>
        <w:t>Studies</w:t>
      </w:r>
    </w:p>
    <w:p w14:paraId="5D2096F9" w14:textId="70B8979A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2014-</w:t>
      </w:r>
      <w:r w:rsidR="00E808AF">
        <w:rPr>
          <w:sz w:val="24"/>
          <w:szCs w:val="24"/>
          <w:lang w:val="en-US"/>
        </w:rPr>
        <w:t>2019</w:t>
      </w:r>
      <w:bookmarkStart w:id="0" w:name="_GoBack"/>
      <w:bookmarkEnd w:id="0"/>
      <w:r w:rsidRPr="001E7BD1">
        <w:rPr>
          <w:sz w:val="24"/>
          <w:szCs w:val="24"/>
          <w:lang w:val="en-US"/>
        </w:rPr>
        <w:t xml:space="preserve">: Advisory Board, </w:t>
      </w:r>
      <w:r w:rsidRPr="001E7BD1">
        <w:rPr>
          <w:i/>
          <w:sz w:val="24"/>
          <w:szCs w:val="24"/>
          <w:lang w:val="en-US"/>
        </w:rPr>
        <w:t xml:space="preserve">Institute of Latin American Studies, </w:t>
      </w:r>
      <w:r w:rsidRPr="001E7BD1">
        <w:rPr>
          <w:sz w:val="24"/>
          <w:szCs w:val="24"/>
          <w:lang w:val="en-US"/>
        </w:rPr>
        <w:t>University of London.</w:t>
      </w:r>
    </w:p>
    <w:p w14:paraId="07C4278F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2015 Large Centre Grant Reviewer, National Institutes of Science and Technology, Government of Brazil.</w:t>
      </w:r>
    </w:p>
    <w:p w14:paraId="0B2E4A2E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2010 Program Track Chair, Politics and Public Policy.  Latin American Studies Association Annual Convention, Toronto. </w:t>
      </w:r>
    </w:p>
    <w:p w14:paraId="09E08727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2009-Present Executive Committee, New England Council of Latin American Studies (NECLAS). </w:t>
      </w:r>
    </w:p>
    <w:p w14:paraId="05AD9EBD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2004-2006 Grant Proposal Screener, International Dissertation Research Fellowship, Social Sciences Research Council. </w:t>
      </w:r>
    </w:p>
    <w:p w14:paraId="70AF7BA5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2004-2006 Section Co-Chair, Economics and Politics Section, Latin American Studies </w:t>
      </w:r>
      <w:proofErr w:type="gramStart"/>
      <w:r w:rsidRPr="001E7BD1">
        <w:rPr>
          <w:sz w:val="24"/>
          <w:szCs w:val="24"/>
          <w:lang w:val="en-US"/>
        </w:rPr>
        <w:t>Association,.</w:t>
      </w:r>
      <w:proofErr w:type="gramEnd"/>
      <w:r w:rsidRPr="001E7BD1">
        <w:rPr>
          <w:sz w:val="24"/>
          <w:szCs w:val="24"/>
          <w:lang w:val="en-US"/>
        </w:rPr>
        <w:t xml:space="preserve"> </w:t>
      </w:r>
    </w:p>
    <w:p w14:paraId="1727519E" w14:textId="77777777" w:rsidR="00C503CB" w:rsidRPr="001E7BD1" w:rsidRDefault="00C503CB" w:rsidP="00C503C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2001 Track Chair, Politics and Public Policy.  Latin American Studies Association Annual Convention, Washington, D.C.</w:t>
      </w:r>
    </w:p>
    <w:p w14:paraId="5A72EACC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05A66A22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Grants </w:t>
      </w:r>
    </w:p>
    <w:p w14:paraId="5C423B8B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David Rockefeller Center for Latin American Studies, Visiting Scholar, 2012-2013 (declined).</w:t>
      </w:r>
    </w:p>
    <w:p w14:paraId="73F32F3D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“Executive Strategies for Reform: Presidential Powers and Economic Reforms in Latin America.”  University of Connecticut Research Advisory Council, Large Grant.  January 2005-December 2005. </w:t>
      </w:r>
    </w:p>
    <w:p w14:paraId="53683F01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“Democratic Governance.” Department of State, Bureau of Education and Cultural Affairs, Educational Partnership Program.  Linkage grant with the Universidad de San </w:t>
      </w:r>
      <w:r w:rsidRPr="001E7BD1">
        <w:rPr>
          <w:sz w:val="24"/>
          <w:szCs w:val="24"/>
          <w:lang w:val="en-US"/>
        </w:rPr>
        <w:lastRenderedPageBreak/>
        <w:t xml:space="preserve">Carlos, Guatemala, to promote democracy and democratic governance through curricular development, research, and practical, applied work.  Principal Investigator.  September 2003 – September 2005.  </w:t>
      </w:r>
    </w:p>
    <w:p w14:paraId="6145EF57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“Navigating the Storm: Executive Strategies for Economic Reform in ‘</w:t>
      </w:r>
      <w:proofErr w:type="spellStart"/>
      <w:r w:rsidRPr="001E7BD1">
        <w:rPr>
          <w:sz w:val="24"/>
          <w:szCs w:val="24"/>
          <w:lang w:val="en-US"/>
        </w:rPr>
        <w:t>Ungovernable’Party</w:t>
      </w:r>
      <w:proofErr w:type="spellEnd"/>
      <w:r w:rsidRPr="001E7BD1">
        <w:rPr>
          <w:sz w:val="24"/>
          <w:szCs w:val="24"/>
          <w:lang w:val="en-US"/>
        </w:rPr>
        <w:t xml:space="preserve"> Systems.”  Hewlett Foundation.  June 2001 – June 2004. </w:t>
      </w:r>
    </w:p>
    <w:p w14:paraId="52FBBE9C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“Navigating the Storm: Executive Strategies for Economic Reform in ‘</w:t>
      </w:r>
      <w:proofErr w:type="spellStart"/>
      <w:r w:rsidRPr="001E7BD1">
        <w:rPr>
          <w:sz w:val="24"/>
          <w:szCs w:val="24"/>
          <w:lang w:val="en-US"/>
        </w:rPr>
        <w:t>Ungovernable’Party</w:t>
      </w:r>
      <w:proofErr w:type="spellEnd"/>
      <w:r w:rsidRPr="001E7BD1">
        <w:rPr>
          <w:sz w:val="24"/>
          <w:szCs w:val="24"/>
          <w:lang w:val="en-US"/>
        </w:rPr>
        <w:t xml:space="preserve"> Systems.”  University of Connecticut Research Advisory Council, Large Grant.  January 2000 - March 2001. </w:t>
      </w:r>
    </w:p>
    <w:p w14:paraId="1ECC56FE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University Committee on Research and Scholarship Research Grant, Graduate College of the University of Vermont, June 1996. </w:t>
      </w:r>
    </w:p>
    <w:p w14:paraId="20320C77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Direct Faculty Support Grant, College of Arts and Sciences, University of Vermont, 1994-1996. </w:t>
      </w:r>
    </w:p>
    <w:p w14:paraId="3B1501EE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John L. Simpson Fellow, Institute of International Studies, University of California, Berkeley. July 1991 - July 1992, July 1992 - July 1993. </w:t>
      </w:r>
    </w:p>
    <w:p w14:paraId="2FF7D2FD" w14:textId="77777777" w:rsidR="00C503CB" w:rsidRPr="001E7BD1" w:rsidRDefault="00C503CB" w:rsidP="00C503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Doctoral Fellow of the Social Science and Humanities Research Council of Canada. August 1988- August 1991. </w:t>
      </w:r>
    </w:p>
    <w:p w14:paraId="51661158" w14:textId="77777777" w:rsidR="00C503CB" w:rsidRDefault="00C503CB" w:rsidP="00C503CB">
      <w:pPr>
        <w:widowControl w:val="0"/>
        <w:autoSpaceDE w:val="0"/>
        <w:autoSpaceDN w:val="0"/>
        <w:adjustRightInd w:val="0"/>
      </w:pPr>
    </w:p>
    <w:p w14:paraId="53B44A37" w14:textId="77777777" w:rsidR="00C503CB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>Awards</w:t>
      </w:r>
    </w:p>
    <w:p w14:paraId="468FF360" w14:textId="77777777" w:rsidR="00C503CB" w:rsidRPr="001E7BD1" w:rsidRDefault="00C503CB" w:rsidP="00C503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Winner of the SEE Change Recognition Award from </w:t>
      </w:r>
      <w:proofErr w:type="spellStart"/>
      <w:r w:rsidRPr="001E7BD1">
        <w:rPr>
          <w:sz w:val="24"/>
          <w:szCs w:val="24"/>
          <w:lang w:val="en-US"/>
        </w:rPr>
        <w:t>UnLtd</w:t>
      </w:r>
      <w:proofErr w:type="spellEnd"/>
      <w:r w:rsidRPr="001E7BD1">
        <w:rPr>
          <w:sz w:val="24"/>
          <w:szCs w:val="24"/>
          <w:lang w:val="en-US"/>
        </w:rPr>
        <w:t xml:space="preserve"> and the Higher Education Funding Council for England for Innovation in Support of Social Entrepreneurs, 2017.</w:t>
      </w:r>
    </w:p>
    <w:p w14:paraId="1B788A16" w14:textId="77777777" w:rsidR="00C503CB" w:rsidRPr="001E7BD1" w:rsidRDefault="00C503CB" w:rsidP="00C503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>King’s College London PhD Supervisory Excellence Award, 2014-2015.</w:t>
      </w:r>
    </w:p>
    <w:p w14:paraId="7A562A28" w14:textId="77777777" w:rsidR="00C503CB" w:rsidRPr="001E7BD1" w:rsidRDefault="00C503CB" w:rsidP="00C503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Bennett Prize for the Outstanding Junior Faculty in Political Science, University of Connecticut.  2002. </w:t>
      </w:r>
    </w:p>
    <w:p w14:paraId="569C3B43" w14:textId="77777777" w:rsidR="00C503CB" w:rsidRPr="001E7BD1" w:rsidRDefault="00C503CB" w:rsidP="00C503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spellStart"/>
      <w:r w:rsidRPr="001E7BD1">
        <w:rPr>
          <w:sz w:val="24"/>
          <w:szCs w:val="24"/>
          <w:lang w:val="en-US"/>
        </w:rPr>
        <w:t>Kroepsch</w:t>
      </w:r>
      <w:proofErr w:type="spellEnd"/>
      <w:r w:rsidRPr="001E7BD1">
        <w:rPr>
          <w:sz w:val="24"/>
          <w:szCs w:val="24"/>
          <w:lang w:val="en-US"/>
        </w:rPr>
        <w:t xml:space="preserve">-Maurice Award for Excellence in Teaching, Assistant Professor Category, the University of Vermont, 1995. </w:t>
      </w:r>
    </w:p>
    <w:p w14:paraId="429A678F" w14:textId="77777777" w:rsidR="00C503CB" w:rsidRPr="001E7BD1" w:rsidRDefault="00C503CB" w:rsidP="00C503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E7BD1">
        <w:rPr>
          <w:sz w:val="24"/>
          <w:szCs w:val="24"/>
          <w:lang w:val="en-US"/>
        </w:rPr>
        <w:t xml:space="preserve">Distinction in the Ph.D. Examination in Latin American Politics, October 1989. </w:t>
      </w:r>
    </w:p>
    <w:p w14:paraId="3883BA35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308B5441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C2C02A6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6F6E8D9E" w14:textId="77777777" w:rsidR="00C503CB" w:rsidRPr="00F64E97" w:rsidRDefault="00C503CB" w:rsidP="00C503CB">
      <w:pPr>
        <w:widowControl w:val="0"/>
        <w:autoSpaceDE w:val="0"/>
        <w:autoSpaceDN w:val="0"/>
        <w:adjustRightInd w:val="0"/>
        <w:rPr>
          <w:b/>
        </w:rPr>
      </w:pPr>
      <w:r w:rsidRPr="00F64E97">
        <w:rPr>
          <w:b/>
        </w:rPr>
        <w:t xml:space="preserve">Teaching Fields </w:t>
      </w:r>
    </w:p>
    <w:p w14:paraId="7F3BD537" w14:textId="77777777" w:rsidR="00C503CB" w:rsidRDefault="00C503CB" w:rsidP="00C503CB">
      <w:pPr>
        <w:widowControl w:val="0"/>
        <w:autoSpaceDE w:val="0"/>
        <w:autoSpaceDN w:val="0"/>
        <w:adjustRightInd w:val="0"/>
      </w:pPr>
      <w:r>
        <w:t>Comparative Politics</w:t>
      </w:r>
    </w:p>
    <w:p w14:paraId="356F91B2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>Latin America</w:t>
      </w:r>
      <w:r>
        <w:t>n Politics</w:t>
      </w:r>
    </w:p>
    <w:p w14:paraId="1435371A" w14:textId="77777777" w:rsidR="00C503CB" w:rsidRDefault="00C503CB" w:rsidP="00C503CB">
      <w:pPr>
        <w:widowControl w:val="0"/>
        <w:autoSpaceDE w:val="0"/>
        <w:autoSpaceDN w:val="0"/>
        <w:adjustRightInd w:val="0"/>
      </w:pPr>
      <w:r w:rsidRPr="005229F6">
        <w:t>Comparative Political Economy</w:t>
      </w:r>
    </w:p>
    <w:p w14:paraId="588FA754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>
        <w:t>Development</w:t>
      </w:r>
    </w:p>
    <w:p w14:paraId="1A1314E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International Political Economy </w:t>
      </w:r>
    </w:p>
    <w:p w14:paraId="69160EDA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Comparative and Historical Methodology </w:t>
      </w:r>
    </w:p>
    <w:p w14:paraId="0E44A3BB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</w:p>
    <w:p w14:paraId="7A49EAF0" w14:textId="77777777" w:rsidR="00C503CB" w:rsidRPr="005229F6" w:rsidRDefault="00C503CB" w:rsidP="00C503CB">
      <w:pPr>
        <w:widowControl w:val="0"/>
        <w:autoSpaceDE w:val="0"/>
        <w:autoSpaceDN w:val="0"/>
        <w:adjustRightInd w:val="0"/>
        <w:rPr>
          <w:b/>
          <w:bCs/>
        </w:rPr>
      </w:pPr>
      <w:r w:rsidRPr="005229F6">
        <w:rPr>
          <w:b/>
          <w:bCs/>
        </w:rPr>
        <w:t xml:space="preserve">Other Work Experience </w:t>
      </w:r>
    </w:p>
    <w:p w14:paraId="00C6E743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1986-1987 Parliamentary Advisor to Hon. Jean Charest, the Minister of State (Youth) of the Government of Canada. </w:t>
      </w:r>
    </w:p>
    <w:p w14:paraId="69A2A25F" w14:textId="77777777" w:rsidR="00C503CB" w:rsidRPr="005229F6" w:rsidRDefault="00C503CB" w:rsidP="00C503CB">
      <w:pPr>
        <w:widowControl w:val="0"/>
        <w:autoSpaceDE w:val="0"/>
        <w:autoSpaceDN w:val="0"/>
        <w:adjustRightInd w:val="0"/>
      </w:pPr>
      <w:r w:rsidRPr="005229F6">
        <w:t xml:space="preserve">1986 Internship with the Secretary of State of Canada, in the Multi-Culturalism Directorate. </w:t>
      </w:r>
    </w:p>
    <w:p w14:paraId="1F3BF6B9" w14:textId="77777777" w:rsidR="00C503CB" w:rsidRPr="00D93EA6" w:rsidRDefault="00C503CB" w:rsidP="00C503CB"/>
    <w:p w14:paraId="348F2DD2" w14:textId="77777777" w:rsidR="00C97971" w:rsidRDefault="00C97971"/>
    <w:sectPr w:rsidR="00C97971" w:rsidSect="00C50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418" w:right="1418" w:bottom="1985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D94B" w14:textId="77777777" w:rsidR="00D31313" w:rsidRDefault="00D31313" w:rsidP="00C503CB">
      <w:r>
        <w:separator/>
      </w:r>
    </w:p>
  </w:endnote>
  <w:endnote w:type="continuationSeparator" w:id="0">
    <w:p w14:paraId="318CFAD4" w14:textId="77777777" w:rsidR="00D31313" w:rsidRDefault="00D31313" w:rsidP="00C5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ingsBureauGrot FiveOne">
    <w:altName w:val="Gautam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BureauGrot-ThreeSeven">
    <w:altName w:val="Mang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 Caslon Text">
    <w:altName w:val="Cambria Math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KingsBureauGrot ThreeSeven">
    <w:altName w:val="Cambria Math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9A366" w14:textId="77777777" w:rsidR="00DA3949" w:rsidRDefault="00D31313">
    <w:pPr>
      <w:pStyle w:val="Footer"/>
    </w:pPr>
  </w:p>
  <w:p w14:paraId="34CE6B47" w14:textId="77777777" w:rsidR="00DA3949" w:rsidRDefault="00D313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2950" w14:textId="77777777" w:rsidR="00DA3949" w:rsidRDefault="00D31313" w:rsidP="009E7BC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5579430" w14:textId="77777777" w:rsidR="00DA3949" w:rsidRDefault="00D31313" w:rsidP="009E7BC5">
    <w:pPr>
      <w:pStyle w:val="Footer"/>
      <w:jc w:val="right"/>
    </w:pPr>
  </w:p>
  <w:p w14:paraId="6BDCE321" w14:textId="77777777" w:rsidR="00DA3949" w:rsidRDefault="00D313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0941" w14:textId="2D9F5DCF" w:rsidR="00DA3949" w:rsidRPr="00C7645A" w:rsidRDefault="00D31313">
    <w:pPr>
      <w:pStyle w:val="Footer"/>
      <w:rPr>
        <w:rFonts w:ascii="KingsBureauGrot ThreeSeven" w:hAnsi="KingsBureauGrot ThreeSeven"/>
        <w:sz w:val="15"/>
        <w:szCs w:val="15"/>
      </w:rPr>
    </w:pPr>
    <w:r w:rsidRPr="00C7645A">
      <w:rPr>
        <w:rFonts w:ascii="KingsBureauGrot ThreeSeven" w:hAnsi="KingsBureauGrot ThreeSeven"/>
        <w:sz w:val="15"/>
        <w:szCs w:val="15"/>
      </w:rPr>
      <w:tab/>
    </w:r>
    <w:r w:rsidRPr="00C7645A">
      <w:rPr>
        <w:rFonts w:ascii="KingsBureauGrot ThreeSeven" w:hAnsi="KingsBureauGrot ThreeSeven"/>
        <w:sz w:val="15"/>
        <w:szCs w:val="15"/>
      </w:rPr>
      <w:tab/>
    </w:r>
    <w:r w:rsidRPr="00C7645A">
      <w:rPr>
        <w:rFonts w:ascii="KingsBureauGrot ThreeSeven" w:hAnsi="KingsBureauGrot ThreeSeven"/>
        <w:sz w:val="15"/>
        <w:szCs w:val="15"/>
      </w:rPr>
      <w:tab/>
    </w:r>
    <w:r w:rsidRPr="00C7645A">
      <w:rPr>
        <w:rFonts w:ascii="KingsBureauGrot ThreeSeven" w:hAnsi="KingsBureauGrot ThreeSeven"/>
        <w:sz w:val="15"/>
        <w:szCs w:val="15"/>
      </w:rPr>
      <w:tab/>
    </w:r>
    <w:r w:rsidRPr="00C7645A">
      <w:rPr>
        <w:rFonts w:ascii="KingsBureauGrot ThreeSeven" w:hAnsi="KingsBureauGrot ThreeSeven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C302" w14:textId="77777777" w:rsidR="00D31313" w:rsidRDefault="00D31313" w:rsidP="00C503CB">
      <w:r>
        <w:separator/>
      </w:r>
    </w:p>
  </w:footnote>
  <w:footnote w:type="continuationSeparator" w:id="0">
    <w:p w14:paraId="09047002" w14:textId="77777777" w:rsidR="00D31313" w:rsidRDefault="00D31313" w:rsidP="00C5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2E31" w14:textId="77777777" w:rsidR="00DA3949" w:rsidRDefault="00D31313">
    <w:pPr>
      <w:pStyle w:val="Header"/>
    </w:pPr>
  </w:p>
  <w:p w14:paraId="7360E996" w14:textId="77777777" w:rsidR="00DA3949" w:rsidRDefault="00D313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41CC" w14:textId="77777777" w:rsidR="00DA3949" w:rsidRDefault="00D31313">
    <w:pPr>
      <w:pStyle w:val="Header"/>
    </w:pPr>
  </w:p>
  <w:p w14:paraId="3DF60713" w14:textId="77777777" w:rsidR="00DA3949" w:rsidRDefault="00D313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53B9" w14:textId="7F78FCC4" w:rsidR="00DA3949" w:rsidRDefault="00D31313" w:rsidP="009E7B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921316" wp14:editId="5F85DDEB">
              <wp:simplePos x="0" y="0"/>
              <wp:positionH relativeFrom="page">
                <wp:posOffset>3503930</wp:posOffset>
              </wp:positionH>
              <wp:positionV relativeFrom="page">
                <wp:posOffset>345440</wp:posOffset>
              </wp:positionV>
              <wp:extent cx="154305" cy="1080135"/>
              <wp:effectExtent l="0" t="254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8314" w14:textId="77777777" w:rsidR="00DA3949" w:rsidRPr="00882EC6" w:rsidRDefault="00D31313" w:rsidP="009E7BC5">
                          <w:pPr>
                            <w:pStyle w:val="Style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213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5.9pt;margin-top:27.2pt;width:12.15pt;height:8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" filled="f" stroked="f">
              <v:textbox inset="0,0,0,0">
                <w:txbxContent>
                  <w:p w14:paraId="0E098314" w14:textId="77777777" w:rsidR="00DA3949" w:rsidRPr="00882EC6" w:rsidRDefault="00D31313" w:rsidP="009E7BC5">
                    <w:pPr>
                      <w:pStyle w:val="Style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4F3D5" wp14:editId="584E4F73">
              <wp:simplePos x="0" y="0"/>
              <wp:positionH relativeFrom="page">
                <wp:posOffset>3858260</wp:posOffset>
              </wp:positionH>
              <wp:positionV relativeFrom="page">
                <wp:posOffset>360045</wp:posOffset>
              </wp:positionV>
              <wp:extent cx="1170305" cy="1026160"/>
              <wp:effectExtent l="0" t="4445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AEFE2" w14:textId="77777777" w:rsidR="00DA3949" w:rsidRPr="008C48D4" w:rsidRDefault="00D31313" w:rsidP="009E7BC5">
                          <w:pPr>
                            <w:pStyle w:val="Table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4F3D5" id="Text Box 6" o:spid="_x0000_s1027" type="#_x0000_t202" style="position:absolute;margin-left:303.8pt;margin-top:28.35pt;width:92.15pt;height:8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" filled="f" stroked="f">
              <v:textbox inset="0,0,0,0">
                <w:txbxContent>
                  <w:p w14:paraId="0F3AEFE2" w14:textId="77777777" w:rsidR="00DA3949" w:rsidRPr="008C48D4" w:rsidRDefault="00D31313" w:rsidP="009E7BC5">
                    <w:pPr>
                      <w:pStyle w:val="Table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F3A598" w14:textId="77777777" w:rsidR="00DA3949" w:rsidRDefault="00D31313" w:rsidP="009E7BC5">
    <w:pPr>
      <w:pStyle w:val="Header"/>
    </w:pPr>
  </w:p>
  <w:p w14:paraId="06247357" w14:textId="77777777" w:rsidR="00DA3949" w:rsidRDefault="00D31313" w:rsidP="009E7BC5">
    <w:pPr>
      <w:pStyle w:val="Header"/>
    </w:pPr>
  </w:p>
  <w:p w14:paraId="3F699025" w14:textId="77777777" w:rsidR="00DA3949" w:rsidRDefault="00D31313" w:rsidP="009E7BC5">
    <w:pPr>
      <w:pStyle w:val="Header"/>
    </w:pPr>
  </w:p>
  <w:p w14:paraId="4FCBB67B" w14:textId="77777777" w:rsidR="00DA3949" w:rsidRDefault="00D31313" w:rsidP="009E7BC5">
    <w:pPr>
      <w:pStyle w:val="Header"/>
    </w:pPr>
  </w:p>
  <w:p w14:paraId="55245AC2" w14:textId="77777777" w:rsidR="00DA3949" w:rsidRDefault="00D3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CC9"/>
    <w:multiLevelType w:val="hybridMultilevel"/>
    <w:tmpl w:val="B6B4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7756"/>
    <w:multiLevelType w:val="hybridMultilevel"/>
    <w:tmpl w:val="F3D6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4214"/>
    <w:multiLevelType w:val="hybridMultilevel"/>
    <w:tmpl w:val="55A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A9B"/>
    <w:multiLevelType w:val="hybridMultilevel"/>
    <w:tmpl w:val="382C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5E15"/>
    <w:multiLevelType w:val="hybridMultilevel"/>
    <w:tmpl w:val="856E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4198C"/>
    <w:multiLevelType w:val="hybridMultilevel"/>
    <w:tmpl w:val="128C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2DB4"/>
    <w:multiLevelType w:val="hybridMultilevel"/>
    <w:tmpl w:val="F93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14BF"/>
    <w:multiLevelType w:val="hybridMultilevel"/>
    <w:tmpl w:val="8414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4D1D"/>
    <w:multiLevelType w:val="hybridMultilevel"/>
    <w:tmpl w:val="2C92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CB"/>
    <w:rsid w:val="004C5C69"/>
    <w:rsid w:val="0088589F"/>
    <w:rsid w:val="00C503CB"/>
    <w:rsid w:val="00C97971"/>
    <w:rsid w:val="00D31313"/>
    <w:rsid w:val="00D433A2"/>
    <w:rsid w:val="00E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9D51A"/>
  <w14:defaultImageDpi w14:val="32767"/>
  <w15:chartTrackingRefBased/>
  <w15:docId w15:val="{F272FA3E-2B52-5946-AFFC-DC2DBA2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03C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03C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C50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3CB"/>
    <w:rPr>
      <w:rFonts w:ascii="Times New Roman" w:eastAsia="Times New Roman" w:hAnsi="Times New Roman" w:cs="Times New Roman"/>
      <w:lang w:val="en-US"/>
    </w:rPr>
  </w:style>
  <w:style w:type="paragraph" w:customStyle="1" w:styleId="TableText">
    <w:name w:val="Table Text"/>
    <w:basedOn w:val="Normal"/>
    <w:semiHidden/>
    <w:rsid w:val="00C503CB"/>
    <w:pPr>
      <w:spacing w:line="220" w:lineRule="exact"/>
    </w:pPr>
    <w:rPr>
      <w:rFonts w:ascii="KingsBureauGrot FiveOne" w:hAnsi="KingsBureauGrot FiveOne"/>
      <w:sz w:val="14"/>
      <w:szCs w:val="14"/>
    </w:rPr>
  </w:style>
  <w:style w:type="paragraph" w:customStyle="1" w:styleId="Style1">
    <w:name w:val="Style1"/>
    <w:basedOn w:val="Normal"/>
    <w:next w:val="Heading"/>
    <w:semiHidden/>
    <w:rsid w:val="00C503CB"/>
    <w:pPr>
      <w:spacing w:line="250" w:lineRule="exact"/>
    </w:pPr>
    <w:rPr>
      <w:rFonts w:ascii="KingsBureauGrot-ThreeSeven" w:hAnsi="KingsBureauGrot-ThreeSeven"/>
      <w:sz w:val="22"/>
      <w:szCs w:val="22"/>
    </w:rPr>
  </w:style>
  <w:style w:type="paragraph" w:customStyle="1" w:styleId="Heading">
    <w:name w:val="Heading"/>
    <w:basedOn w:val="Style1"/>
    <w:semiHidden/>
    <w:qFormat/>
    <w:rsid w:val="00C503CB"/>
    <w:rPr>
      <w:rFonts w:ascii="KingsBureauGrot FiveOne" w:hAnsi="KingsBureauGrot FiveOne"/>
      <w:sz w:val="20"/>
      <w:szCs w:val="20"/>
    </w:rPr>
  </w:style>
  <w:style w:type="paragraph" w:customStyle="1" w:styleId="Heading3CaslonItalic">
    <w:name w:val="Heading 3 Caslon Italic"/>
    <w:basedOn w:val="Normal"/>
    <w:rsid w:val="00C503CB"/>
    <w:pPr>
      <w:keepNext/>
      <w:spacing w:before="240" w:line="240" w:lineRule="exact"/>
    </w:pPr>
    <w:rPr>
      <w:rFonts w:ascii="Kings Caslon Text" w:hAnsi="Kings Caslon Text"/>
      <w:i/>
      <w:sz w:val="22"/>
    </w:rPr>
  </w:style>
  <w:style w:type="paragraph" w:customStyle="1" w:styleId="Style3">
    <w:name w:val="Style3"/>
    <w:basedOn w:val="Normal"/>
    <w:semiHidden/>
    <w:rsid w:val="00C503CB"/>
    <w:pPr>
      <w:spacing w:line="220" w:lineRule="exact"/>
    </w:pPr>
    <w:rPr>
      <w:rFonts w:ascii="KingsBureauGrot FiveOne" w:hAnsi="KingsBureauGrot FiveOne"/>
      <w:sz w:val="14"/>
      <w:szCs w:val="14"/>
    </w:rPr>
  </w:style>
  <w:style w:type="paragraph" w:styleId="ListParagraph">
    <w:name w:val="List Paragraph"/>
    <w:basedOn w:val="Normal"/>
    <w:uiPriority w:val="34"/>
    <w:qFormat/>
    <w:rsid w:val="00C503CB"/>
    <w:pPr>
      <w:ind w:left="720"/>
      <w:contextualSpacing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.uk/citations?view_op=view_citation&amp;hl=en&amp;user=0H3ASe4AAAAJ&amp;sortby=pubdate&amp;citation_for_view=0H3ASe4AAAAJ:GnPB-g6toBA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2680</Words>
  <Characters>15277</Characters>
  <Application>Microsoft Office Word</Application>
  <DocSecurity>0</DocSecurity>
  <Lines>127</Lines>
  <Paragraphs>35</Paragraphs>
  <ScaleCrop>false</ScaleCrop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Kingstone, Peter</dc:creator>
  <cp:keywords/>
  <dc:description/>
  <cp:lastModifiedBy>Kingstone, Peter</cp:lastModifiedBy>
  <cp:revision>4</cp:revision>
  <dcterms:created xsi:type="dcterms:W3CDTF">2019-07-21T19:32:00Z</dcterms:created>
  <dcterms:modified xsi:type="dcterms:W3CDTF">2019-07-21T19:39:00Z</dcterms:modified>
</cp:coreProperties>
</file>