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FE4" w14:textId="108695F7" w:rsidR="0075010A" w:rsidRPr="00DA37E4" w:rsidRDefault="0075010A" w:rsidP="002969C7">
      <w:pPr>
        <w:jc w:val="center"/>
        <w:rPr>
          <w:b/>
          <w:smallCaps/>
        </w:rPr>
      </w:pPr>
      <w:r w:rsidRPr="00DA37E4">
        <w:rPr>
          <w:b/>
          <w:smallCaps/>
        </w:rPr>
        <w:t>Beth Sapiro, LCSW</w:t>
      </w:r>
      <w:r w:rsidR="00AE3565">
        <w:rPr>
          <w:b/>
          <w:smallCaps/>
        </w:rPr>
        <w:t>, PhD</w:t>
      </w:r>
    </w:p>
    <w:p w14:paraId="1D5E55E8" w14:textId="13E2E6CE" w:rsidR="0075010A" w:rsidRPr="00DA37E4" w:rsidRDefault="00D44CB7" w:rsidP="002969C7">
      <w:pPr>
        <w:jc w:val="center"/>
        <w:rPr>
          <w:smallCaps/>
        </w:rPr>
      </w:pPr>
      <w:r>
        <w:rPr>
          <w:smallCaps/>
        </w:rPr>
        <w:t>1 Normal Avenue</w:t>
      </w:r>
      <w:r w:rsidR="0001404B">
        <w:rPr>
          <w:smallCaps/>
        </w:rPr>
        <w:t xml:space="preserve">, </w:t>
      </w:r>
      <w:r>
        <w:rPr>
          <w:smallCaps/>
        </w:rPr>
        <w:t>Montclair</w:t>
      </w:r>
      <w:r w:rsidR="0001404B">
        <w:rPr>
          <w:smallCaps/>
        </w:rPr>
        <w:t>, NJ  0</w:t>
      </w:r>
      <w:r>
        <w:rPr>
          <w:smallCaps/>
        </w:rPr>
        <w:t>7043</w:t>
      </w:r>
    </w:p>
    <w:p w14:paraId="279BA85D" w14:textId="01EA1634" w:rsidR="0075010A" w:rsidRPr="00650451" w:rsidRDefault="005D490E" w:rsidP="002969C7">
      <w:pPr>
        <w:jc w:val="center"/>
      </w:pPr>
      <w:r>
        <w:rPr>
          <w:smallCaps/>
        </w:rPr>
        <w:t>973-655-7516</w:t>
      </w:r>
      <w:r w:rsidR="00A76860">
        <w:rPr>
          <w:smallCaps/>
        </w:rPr>
        <w:t xml:space="preserve">  |  </w:t>
      </w:r>
      <w:hyperlink r:id="rId8" w:history="1">
        <w:r w:rsidR="00D44CB7" w:rsidRPr="00F86327">
          <w:rPr>
            <w:rStyle w:val="Hyperlink"/>
          </w:rPr>
          <w:t>sapirob@montclair.edu</w:t>
        </w:r>
      </w:hyperlink>
      <w:r w:rsidR="00D44CB7">
        <w:t xml:space="preserve"> </w:t>
      </w:r>
      <w:r w:rsidR="00A76860">
        <w:t xml:space="preserve">|  </w:t>
      </w:r>
      <w:hyperlink r:id="rId9" w:history="1">
        <w:r w:rsidR="00A76860" w:rsidRPr="00863647">
          <w:rPr>
            <w:rStyle w:val="Hyperlink"/>
          </w:rPr>
          <w:t>www.bethsapiro.com</w:t>
        </w:r>
      </w:hyperlink>
      <w:r w:rsidR="00A76860">
        <w:t xml:space="preserve">  </w:t>
      </w:r>
    </w:p>
    <w:p w14:paraId="1996C078" w14:textId="77777777" w:rsidR="0075010A" w:rsidRPr="00650451" w:rsidRDefault="0075010A" w:rsidP="002969C7"/>
    <w:p w14:paraId="6EBBB0B7" w14:textId="71AD339E" w:rsidR="00633D39" w:rsidRPr="005D3748" w:rsidRDefault="00633D39" w:rsidP="00633D39">
      <w:pPr>
        <w:pBdr>
          <w:bottom w:val="single" w:sz="4" w:space="1" w:color="auto"/>
        </w:pBdr>
        <w:rPr>
          <w:rFonts w:asciiTheme="majorHAnsi" w:hAnsiTheme="majorHAnsi" w:cs="Arial"/>
          <w:sz w:val="26"/>
          <w:szCs w:val="26"/>
        </w:rPr>
      </w:pPr>
      <w:r w:rsidRPr="005D3748">
        <w:rPr>
          <w:rFonts w:asciiTheme="majorHAnsi" w:hAnsiTheme="majorHAnsi" w:cs="Arial"/>
          <w:b/>
          <w:color w:val="C0504D" w:themeColor="accent2"/>
          <w:sz w:val="26"/>
          <w:szCs w:val="26"/>
        </w:rPr>
        <w:t>E</w:t>
      </w:r>
      <w:r>
        <w:rPr>
          <w:rFonts w:asciiTheme="majorHAnsi" w:hAnsiTheme="majorHAnsi" w:cs="Arial"/>
          <w:b/>
          <w:color w:val="C0504D" w:themeColor="accent2"/>
          <w:sz w:val="26"/>
          <w:szCs w:val="26"/>
        </w:rPr>
        <w:t>MPLOYMENT</w:t>
      </w:r>
      <w:r w:rsidRPr="005D3748">
        <w:rPr>
          <w:rFonts w:asciiTheme="majorHAnsi" w:hAnsiTheme="majorHAnsi" w:cs="Arial"/>
          <w:sz w:val="26"/>
          <w:szCs w:val="26"/>
        </w:rPr>
        <w:t xml:space="preserve"> </w:t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</w:p>
    <w:p w14:paraId="11ACB907" w14:textId="77777777" w:rsidR="00633D39" w:rsidRPr="00650451" w:rsidRDefault="00633D39" w:rsidP="00633D39"/>
    <w:p w14:paraId="74AE80E5" w14:textId="24048A8E" w:rsidR="00633D39" w:rsidRDefault="00633D39" w:rsidP="00633D39">
      <w:pPr>
        <w:pBdr>
          <w:bottom w:val="single" w:sz="4" w:space="1" w:color="auto"/>
        </w:pBdr>
        <w:ind w:left="2970" w:hanging="2970"/>
      </w:pPr>
      <w:r>
        <w:t>2018-Present</w:t>
      </w:r>
      <w:r w:rsidRPr="00650451">
        <w:t>:</w:t>
      </w:r>
      <w:r w:rsidRPr="00650451">
        <w:tab/>
      </w:r>
      <w:r>
        <w:rPr>
          <w:b/>
        </w:rPr>
        <w:t>Assistant Professor</w:t>
      </w:r>
      <w:r w:rsidRPr="00650451">
        <w:t>,</w:t>
      </w:r>
      <w:r>
        <w:t xml:space="preserve"> Department of Social Work and Child Advocacy, Montclair State University</w:t>
      </w:r>
      <w:r w:rsidRPr="00650451">
        <w:t xml:space="preserve"> </w:t>
      </w:r>
    </w:p>
    <w:p w14:paraId="3FFB3A9E" w14:textId="77777777" w:rsidR="00633D39" w:rsidRDefault="00633D39" w:rsidP="00455651">
      <w:pPr>
        <w:pBdr>
          <w:bottom w:val="single" w:sz="4" w:space="1" w:color="auto"/>
        </w:pBdr>
        <w:rPr>
          <w:rFonts w:asciiTheme="majorHAnsi" w:hAnsiTheme="majorHAnsi" w:cs="Arial"/>
          <w:b/>
          <w:color w:val="C0504D" w:themeColor="accent2"/>
          <w:sz w:val="26"/>
          <w:szCs w:val="26"/>
        </w:rPr>
      </w:pPr>
    </w:p>
    <w:p w14:paraId="00F3F665" w14:textId="77777777" w:rsidR="00455651" w:rsidRPr="005D3748" w:rsidRDefault="00455651" w:rsidP="00455651">
      <w:pPr>
        <w:pBdr>
          <w:bottom w:val="single" w:sz="4" w:space="1" w:color="auto"/>
        </w:pBdr>
        <w:rPr>
          <w:rFonts w:asciiTheme="majorHAnsi" w:hAnsiTheme="majorHAnsi" w:cs="Arial"/>
          <w:sz w:val="26"/>
          <w:szCs w:val="26"/>
        </w:rPr>
      </w:pPr>
      <w:r w:rsidRPr="005D3748">
        <w:rPr>
          <w:rFonts w:asciiTheme="majorHAnsi" w:hAnsiTheme="majorHAnsi" w:cs="Arial"/>
          <w:b/>
          <w:color w:val="C0504D" w:themeColor="accent2"/>
          <w:sz w:val="26"/>
          <w:szCs w:val="26"/>
        </w:rPr>
        <w:t>EDUCATION</w:t>
      </w:r>
      <w:r w:rsidRPr="005D3748">
        <w:rPr>
          <w:rFonts w:asciiTheme="majorHAnsi" w:hAnsiTheme="majorHAnsi" w:cs="Arial"/>
          <w:sz w:val="26"/>
          <w:szCs w:val="26"/>
        </w:rPr>
        <w:t xml:space="preserve"> </w:t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  <w:r w:rsidRPr="005D3748">
        <w:rPr>
          <w:rFonts w:asciiTheme="majorHAnsi" w:hAnsiTheme="majorHAnsi" w:cs="Arial"/>
          <w:sz w:val="26"/>
          <w:szCs w:val="26"/>
        </w:rPr>
        <w:tab/>
      </w:r>
    </w:p>
    <w:p w14:paraId="27658A8A" w14:textId="77777777" w:rsidR="0075010A" w:rsidRPr="00650451" w:rsidRDefault="0075010A" w:rsidP="002969C7"/>
    <w:p w14:paraId="7D80954A" w14:textId="64EB2254" w:rsidR="0075010A" w:rsidRPr="00650451" w:rsidRDefault="0075010A" w:rsidP="003978F4">
      <w:pPr>
        <w:ind w:left="2970" w:hanging="2970"/>
      </w:pPr>
      <w:r w:rsidRPr="00650451">
        <w:t>2012-</w:t>
      </w:r>
      <w:r w:rsidR="00954545">
        <w:t>2018</w:t>
      </w:r>
      <w:r w:rsidRPr="00650451">
        <w:t>:</w:t>
      </w:r>
      <w:r w:rsidRPr="00650451">
        <w:tab/>
      </w:r>
      <w:r w:rsidRPr="00650451">
        <w:rPr>
          <w:b/>
        </w:rPr>
        <w:t>Ph</w:t>
      </w:r>
      <w:r w:rsidR="001C0561">
        <w:rPr>
          <w:b/>
        </w:rPr>
        <w:t>.</w:t>
      </w:r>
      <w:r w:rsidRPr="00650451">
        <w:rPr>
          <w:b/>
        </w:rPr>
        <w:t>D</w:t>
      </w:r>
      <w:r w:rsidR="001C0561">
        <w:rPr>
          <w:b/>
        </w:rPr>
        <w:t>.</w:t>
      </w:r>
      <w:r w:rsidRPr="00650451">
        <w:t>, Rutgers University School of Social Work</w:t>
      </w:r>
      <w:r w:rsidR="008F0B71">
        <w:t>.</w:t>
      </w:r>
      <w:r w:rsidR="003978F4">
        <w:t xml:space="preserve"> Dissertation Title</w:t>
      </w:r>
      <w:r w:rsidR="00D2245E">
        <w:t xml:space="preserve">: </w:t>
      </w:r>
      <w:r w:rsidR="00954545">
        <w:rPr>
          <w:i/>
        </w:rPr>
        <w:t xml:space="preserve">Closed Off and Opening Up: </w:t>
      </w:r>
      <w:r w:rsidR="00D2245E" w:rsidRPr="00D2245E">
        <w:rPr>
          <w:i/>
        </w:rPr>
        <w:t>The Relational Experiences of Transition-Age Youth Living with Mental Health Difficulties.</w:t>
      </w:r>
    </w:p>
    <w:p w14:paraId="48EC2AD3" w14:textId="77777777" w:rsidR="0075010A" w:rsidRPr="00650451" w:rsidRDefault="0075010A" w:rsidP="003978F4">
      <w:pPr>
        <w:ind w:left="2970" w:hanging="2970"/>
      </w:pPr>
    </w:p>
    <w:p w14:paraId="2733ACB5" w14:textId="4105FE7B" w:rsidR="0075010A" w:rsidRPr="00650451" w:rsidRDefault="0075010A" w:rsidP="003978F4">
      <w:pPr>
        <w:ind w:left="2970" w:hanging="2970"/>
      </w:pPr>
      <w:r w:rsidRPr="00650451">
        <w:t>2006:</w:t>
      </w:r>
      <w:r w:rsidRPr="00650451">
        <w:tab/>
      </w:r>
      <w:r w:rsidRPr="00650451">
        <w:rPr>
          <w:b/>
        </w:rPr>
        <w:t>MSW</w:t>
      </w:r>
      <w:r w:rsidRPr="00650451">
        <w:t>, New York University School of Social Work</w:t>
      </w:r>
      <w:r w:rsidR="00DA1594">
        <w:t>.</w:t>
      </w:r>
    </w:p>
    <w:p w14:paraId="04755D3F" w14:textId="77777777" w:rsidR="0075010A" w:rsidRPr="00650451" w:rsidRDefault="0075010A" w:rsidP="003978F4">
      <w:pPr>
        <w:ind w:left="2970" w:hanging="2970"/>
      </w:pPr>
    </w:p>
    <w:p w14:paraId="2586E3EC" w14:textId="1E009EEF" w:rsidR="0075010A" w:rsidRPr="00650451" w:rsidRDefault="0075010A" w:rsidP="003978F4">
      <w:pPr>
        <w:ind w:left="2970" w:hanging="2970"/>
      </w:pPr>
      <w:r w:rsidRPr="00650451">
        <w:t>2003:</w:t>
      </w:r>
      <w:r w:rsidRPr="00650451">
        <w:tab/>
      </w:r>
      <w:r w:rsidRPr="00650451">
        <w:rPr>
          <w:b/>
        </w:rPr>
        <w:t>Honors B.Sc.</w:t>
      </w:r>
      <w:r w:rsidRPr="00650451">
        <w:t xml:space="preserve"> in Psychology and Sociology, University of Toronto</w:t>
      </w:r>
      <w:r w:rsidR="00DA1594">
        <w:t>.</w:t>
      </w:r>
    </w:p>
    <w:p w14:paraId="42E2AAC1" w14:textId="77777777" w:rsidR="0075010A" w:rsidRPr="00650451" w:rsidRDefault="0075010A" w:rsidP="00D02B0B"/>
    <w:p w14:paraId="1C41D54F" w14:textId="77777777" w:rsidR="00455651" w:rsidRDefault="00455651" w:rsidP="0045565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</w:p>
    <w:p w14:paraId="7B12D351" w14:textId="77777777" w:rsidR="00455651" w:rsidRPr="005D3748" w:rsidRDefault="00455651" w:rsidP="0045565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  <w:r w:rsidRPr="005D3748">
        <w:rPr>
          <w:rFonts w:asciiTheme="majorHAnsi" w:hAnsiTheme="majorHAnsi"/>
          <w:b/>
          <w:bCs/>
          <w:color w:val="C0504D" w:themeColor="accent2"/>
          <w:sz w:val="26"/>
          <w:szCs w:val="26"/>
        </w:rPr>
        <w:t>RESEARCH INTERESTS</w:t>
      </w:r>
    </w:p>
    <w:p w14:paraId="0CBD75AC" w14:textId="77777777" w:rsidR="00A40F47" w:rsidRDefault="00A40F47" w:rsidP="00D02B0B">
      <w:pPr>
        <w:rPr>
          <w:b/>
          <w:u w:val="single"/>
        </w:rPr>
      </w:pPr>
    </w:p>
    <w:p w14:paraId="004ED23F" w14:textId="2A7BA1E9" w:rsidR="00307DF4" w:rsidRDefault="00307DF4" w:rsidP="00307DF4">
      <w:r w:rsidRPr="00D46125">
        <w:t xml:space="preserve">The impacts of trauma, marginalization, and </w:t>
      </w:r>
      <w:r w:rsidR="00CD05B4" w:rsidRPr="00D46125">
        <w:t>healing</w:t>
      </w:r>
      <w:r w:rsidRPr="00D46125">
        <w:t xml:space="preserve"> on </w:t>
      </w:r>
      <w:r w:rsidR="00CD05B4" w:rsidRPr="00D46125">
        <w:t xml:space="preserve">adolescent and young adult </w:t>
      </w:r>
      <w:r w:rsidRPr="00D46125">
        <w:t xml:space="preserve">mental health and </w:t>
      </w:r>
      <w:r w:rsidR="00CD05B4" w:rsidRPr="00D46125">
        <w:t xml:space="preserve">relational </w:t>
      </w:r>
      <w:r w:rsidRPr="00D46125">
        <w:t xml:space="preserve">development; </w:t>
      </w:r>
      <w:r w:rsidR="003978F4" w:rsidRPr="00D46125">
        <w:t xml:space="preserve">the </w:t>
      </w:r>
      <w:r w:rsidRPr="00D46125">
        <w:t xml:space="preserve">transition to adulthood in </w:t>
      </w:r>
      <w:r w:rsidR="005D5CDB">
        <w:t>marginalized</w:t>
      </w:r>
      <w:r w:rsidRPr="00D46125">
        <w:t xml:space="preserve"> populations; qualitative research; </w:t>
      </w:r>
      <w:r w:rsidR="00695648" w:rsidRPr="00D46125">
        <w:t xml:space="preserve">feminist theory; </w:t>
      </w:r>
      <w:r w:rsidRPr="00D46125">
        <w:t xml:space="preserve">clinical social work practice; </w:t>
      </w:r>
      <w:r w:rsidR="00626BD9">
        <w:t>anti-oppressive</w:t>
      </w:r>
      <w:r w:rsidRPr="00D46125">
        <w:t xml:space="preserve"> social work practice; building bridges between social work practice and research.</w:t>
      </w:r>
    </w:p>
    <w:p w14:paraId="610130A7" w14:textId="0EED9E4C" w:rsidR="00447354" w:rsidRDefault="00447354" w:rsidP="00447354">
      <w:pPr>
        <w:pStyle w:val="BodyText"/>
        <w:ind w:left="720"/>
        <w:rPr>
          <w:sz w:val="24"/>
          <w:szCs w:val="24"/>
        </w:rPr>
      </w:pPr>
    </w:p>
    <w:p w14:paraId="4CDE7E22" w14:textId="77777777" w:rsidR="00A61126" w:rsidRDefault="00A61126" w:rsidP="00447354">
      <w:pPr>
        <w:pStyle w:val="BodyText"/>
        <w:ind w:left="720"/>
        <w:rPr>
          <w:sz w:val="24"/>
          <w:szCs w:val="24"/>
        </w:rPr>
      </w:pPr>
    </w:p>
    <w:p w14:paraId="1389D828" w14:textId="20D3AAB9" w:rsidR="00851593" w:rsidRPr="00695648" w:rsidRDefault="00851593" w:rsidP="00695648">
      <w:pPr>
        <w:pBdr>
          <w:bottom w:val="single" w:sz="4" w:space="1" w:color="auto"/>
        </w:pBdr>
        <w:rPr>
          <w:rFonts w:asciiTheme="majorHAnsi" w:hAnsiTheme="majorHAnsi" w:cs="Arial"/>
          <w:b/>
          <w:color w:val="C0504D" w:themeColor="accent2"/>
          <w:sz w:val="26"/>
          <w:szCs w:val="26"/>
        </w:rPr>
      </w:pPr>
      <w:r w:rsidRPr="005D3748">
        <w:rPr>
          <w:rFonts w:asciiTheme="majorHAnsi" w:hAnsiTheme="majorHAnsi" w:cs="Arial"/>
          <w:b/>
          <w:color w:val="C0504D" w:themeColor="accent2"/>
          <w:sz w:val="26"/>
          <w:szCs w:val="26"/>
        </w:rPr>
        <w:t>P</w:t>
      </w:r>
      <w:r>
        <w:rPr>
          <w:rFonts w:asciiTheme="majorHAnsi" w:hAnsiTheme="majorHAnsi" w:cs="Arial"/>
          <w:b/>
          <w:color w:val="C0504D" w:themeColor="accent2"/>
          <w:sz w:val="26"/>
          <w:szCs w:val="26"/>
        </w:rPr>
        <w:t>EER-REVIEWED P</w:t>
      </w:r>
      <w:r w:rsidRPr="005D3748">
        <w:rPr>
          <w:rFonts w:asciiTheme="majorHAnsi" w:hAnsiTheme="majorHAnsi" w:cs="Arial"/>
          <w:b/>
          <w:color w:val="C0504D" w:themeColor="accent2"/>
          <w:sz w:val="26"/>
          <w:szCs w:val="26"/>
        </w:rPr>
        <w:t xml:space="preserve">UBLICATIONS </w:t>
      </w:r>
    </w:p>
    <w:p w14:paraId="554BBDEE" w14:textId="1E06675C" w:rsidR="000D10D6" w:rsidRDefault="000D10D6" w:rsidP="000D10D6">
      <w:pPr>
        <w:rPr>
          <w:b/>
        </w:rPr>
      </w:pPr>
    </w:p>
    <w:p w14:paraId="5EB28A28" w14:textId="78435125" w:rsidR="00727483" w:rsidRPr="00727483" w:rsidRDefault="00C64B32" w:rsidP="00727483">
      <w:r w:rsidRPr="00C64B32">
        <w:rPr>
          <w:b/>
          <w:bCs/>
        </w:rPr>
        <w:t>Sapiro, B.</w:t>
      </w:r>
      <w:r>
        <w:t xml:space="preserve"> &amp; *Quiroz, S.R. (2022). </w:t>
      </w:r>
      <w:r w:rsidRPr="00FD0B9C">
        <w:t>Authenticity, vulnerability, and shame in peer relationships among marginalized youth living with mental health challenges</w:t>
      </w:r>
      <w:r>
        <w:t>.</w:t>
      </w:r>
      <w:r w:rsidR="00727483">
        <w:t xml:space="preserve"> </w:t>
      </w:r>
      <w:r w:rsidR="00727483">
        <w:rPr>
          <w:i/>
          <w:iCs/>
        </w:rPr>
        <w:t>Journal of Child and Family Studies.</w:t>
      </w:r>
      <w:r w:rsidR="00727483">
        <w:t xml:space="preserve"> Published online 29 June 2022. </w:t>
      </w:r>
      <w:hyperlink r:id="rId10" w:history="1">
        <w:r w:rsidR="00727483" w:rsidRPr="002E620C">
          <w:rPr>
            <w:rStyle w:val="Hyperlink"/>
          </w:rPr>
          <w:t>https://doi.org/10.1007/s10826-022-02358-2</w:t>
        </w:r>
      </w:hyperlink>
      <w:r w:rsidR="00727483">
        <w:t xml:space="preserve"> </w:t>
      </w:r>
    </w:p>
    <w:p w14:paraId="42F1812E" w14:textId="77777777" w:rsidR="00C64B32" w:rsidRDefault="00C64B32" w:rsidP="000D10D6">
      <w:pPr>
        <w:rPr>
          <w:b/>
        </w:rPr>
      </w:pPr>
    </w:p>
    <w:p w14:paraId="453FF1A0" w14:textId="08492C8B" w:rsidR="009C554D" w:rsidRDefault="00595DE6" w:rsidP="00FC5412">
      <w:proofErr w:type="spellStart"/>
      <w:r w:rsidRPr="00595DE6">
        <w:t>Klodnick</w:t>
      </w:r>
      <w:proofErr w:type="spellEnd"/>
      <w:r w:rsidRPr="00595DE6">
        <w:t xml:space="preserve">, V. V., Johnson, R. P., Morris, C., Cohen, D. A., </w:t>
      </w:r>
      <w:r w:rsidRPr="00595DE6">
        <w:rPr>
          <w:b/>
          <w:bCs/>
        </w:rPr>
        <w:t>Sapiro, B.,</w:t>
      </w:r>
      <w:r w:rsidRPr="00595DE6">
        <w:t xml:space="preserve"> Schneider, A., &amp; Fagan, M. A. (2021). Shifting from receiver to provider: Aging out of semi-institutional child welfare settings with serious mental health diagnoses. </w:t>
      </w:r>
      <w:r w:rsidRPr="00595DE6">
        <w:rPr>
          <w:i/>
          <w:iCs/>
        </w:rPr>
        <w:t>Children and Youth Services Review, 127,</w:t>
      </w:r>
      <w:r w:rsidRPr="00595DE6">
        <w:t xml:space="preserve"> 106</w:t>
      </w:r>
      <w:r>
        <w:t>-</w:t>
      </w:r>
      <w:r w:rsidRPr="00595DE6">
        <w:t xml:space="preserve">120. </w:t>
      </w:r>
      <w:hyperlink r:id="rId11" w:history="1">
        <w:r w:rsidRPr="00AC263F">
          <w:rPr>
            <w:rStyle w:val="Hyperlink"/>
          </w:rPr>
          <w:t>https://doi.org/10.1016/j.childyouth.2021.106120</w:t>
        </w:r>
      </w:hyperlink>
    </w:p>
    <w:p w14:paraId="0B1BADD7" w14:textId="77777777" w:rsidR="00595DE6" w:rsidRDefault="00595DE6" w:rsidP="00FC5412"/>
    <w:p w14:paraId="40D75B6B" w14:textId="562785AC" w:rsidR="00FC5412" w:rsidRPr="00FC5412" w:rsidRDefault="00FC5412" w:rsidP="00FC5412">
      <w:proofErr w:type="spellStart"/>
      <w:r>
        <w:t>Shpiegel</w:t>
      </w:r>
      <w:proofErr w:type="spellEnd"/>
      <w:r>
        <w:t xml:space="preserve">, S., Simmel, C., </w:t>
      </w:r>
      <w:r w:rsidRPr="00F1772D">
        <w:rPr>
          <w:b/>
          <w:bCs/>
        </w:rPr>
        <w:t>Sapiro, B.</w:t>
      </w:r>
      <w:r>
        <w:t xml:space="preserve"> and *Quiroz, S.R. (2021). </w:t>
      </w:r>
      <w:r w:rsidRPr="00F1772D">
        <w:t>Resilien</w:t>
      </w:r>
      <w:r>
        <w:t>t outcomes</w:t>
      </w:r>
      <w:r w:rsidRPr="00F1772D">
        <w:t xml:space="preserve"> among </w:t>
      </w:r>
      <w:r>
        <w:t>y</w:t>
      </w:r>
      <w:r w:rsidRPr="00F1772D">
        <w:t xml:space="preserve">outh </w:t>
      </w:r>
      <w:r>
        <w:t>aging-out of</w:t>
      </w:r>
      <w:r w:rsidRPr="00F1772D">
        <w:t xml:space="preserve"> </w:t>
      </w:r>
      <w:r>
        <w:t>f</w:t>
      </w:r>
      <w:r w:rsidRPr="00F1772D">
        <w:t xml:space="preserve">oster </w:t>
      </w:r>
      <w:r>
        <w:t>c</w:t>
      </w:r>
      <w:r w:rsidRPr="00F1772D">
        <w:t>are: Findings from the National Youth in Transition Database</w:t>
      </w:r>
      <w:r>
        <w:t xml:space="preserve">. </w:t>
      </w:r>
      <w:r>
        <w:rPr>
          <w:i/>
          <w:iCs/>
        </w:rPr>
        <w:t>Journal of Public Child Welfare.</w:t>
      </w:r>
      <w:r w:rsidRPr="00FC5412">
        <w:t xml:space="preserve"> doi.org/10.1080/15548732.2021.1899098</w:t>
      </w:r>
      <w:r>
        <w:t>. Published online 7 April 2021.</w:t>
      </w:r>
    </w:p>
    <w:p w14:paraId="343DC5BB" w14:textId="77777777" w:rsidR="00FC5412" w:rsidRDefault="00FC5412" w:rsidP="00AA6E80">
      <w:pPr>
        <w:rPr>
          <w:b/>
        </w:rPr>
      </w:pPr>
    </w:p>
    <w:p w14:paraId="19AC2A45" w14:textId="716A0EAA" w:rsidR="000D10D6" w:rsidRPr="007344DD" w:rsidRDefault="000D10D6" w:rsidP="00AA6E80">
      <w:r w:rsidRPr="00C64561">
        <w:rPr>
          <w:b/>
        </w:rPr>
        <w:lastRenderedPageBreak/>
        <w:t>Sapiro, B.</w:t>
      </w:r>
      <w:r>
        <w:t xml:space="preserve"> &amp; Matthews, E. (</w:t>
      </w:r>
      <w:r w:rsidR="007344DD">
        <w:t>2020</w:t>
      </w:r>
      <w:r>
        <w:t>). Both insider and outsider: On conducting social work research in mental health settings.</w:t>
      </w:r>
      <w:r w:rsidR="007344DD">
        <w:t xml:space="preserve"> </w:t>
      </w:r>
      <w:r w:rsidR="007344DD">
        <w:rPr>
          <w:i/>
          <w:iCs/>
        </w:rPr>
        <w:t xml:space="preserve">Advances in Social Work, </w:t>
      </w:r>
      <w:r w:rsidR="007344DD">
        <w:t>20(3)</w:t>
      </w:r>
      <w:r w:rsidR="002D3038">
        <w:t xml:space="preserve">, </w:t>
      </w:r>
      <w:r w:rsidR="002D3038" w:rsidRPr="002D3038">
        <w:t>655-674</w:t>
      </w:r>
      <w:r w:rsidR="007344DD">
        <w:rPr>
          <w:i/>
          <w:iCs/>
        </w:rPr>
        <w:t xml:space="preserve">. </w:t>
      </w:r>
      <w:r w:rsidR="007344DD">
        <w:t>doi:</w:t>
      </w:r>
      <w:r w:rsidR="007344DD" w:rsidRPr="007344DD">
        <w:t xml:space="preserve"> 10.18060/23926</w:t>
      </w:r>
      <w:r w:rsidR="007344DD">
        <w:rPr>
          <w:i/>
          <w:iCs/>
        </w:rPr>
        <w:t xml:space="preserve"> </w:t>
      </w:r>
      <w:r w:rsidR="007344DD">
        <w:t xml:space="preserve">Published online 28 January 2021. </w:t>
      </w:r>
    </w:p>
    <w:p w14:paraId="7998263B" w14:textId="77777777" w:rsidR="000D10D6" w:rsidRDefault="000D10D6" w:rsidP="00AA6E80">
      <w:pPr>
        <w:rPr>
          <w:b/>
        </w:rPr>
      </w:pPr>
    </w:p>
    <w:p w14:paraId="7F0BA5D2" w14:textId="344E43FC" w:rsidR="00AA6E80" w:rsidRDefault="00AA6E80" w:rsidP="00AA6E80">
      <w:pPr>
        <w:rPr>
          <w:i/>
          <w:iCs/>
        </w:rPr>
      </w:pPr>
      <w:r w:rsidRPr="00021FBC">
        <w:rPr>
          <w:b/>
        </w:rPr>
        <w:t>Sapiro, B.</w:t>
      </w:r>
      <w:r>
        <w:t xml:space="preserve">  (</w:t>
      </w:r>
      <w:r w:rsidR="007344DD">
        <w:t>2020</w:t>
      </w:r>
      <w:r>
        <w:t xml:space="preserve">). Assessing trustworthiness: </w:t>
      </w:r>
      <w:r w:rsidRPr="00021FBC">
        <w:t>Marginalized youth and the central relational paradox in treatment.</w:t>
      </w:r>
      <w:r>
        <w:t xml:space="preserve"> </w:t>
      </w:r>
      <w:r>
        <w:rPr>
          <w:i/>
          <w:iCs/>
        </w:rPr>
        <w:t>Children and Youth Services Review</w:t>
      </w:r>
      <w:r w:rsidR="007933F5">
        <w:rPr>
          <w:i/>
          <w:iCs/>
        </w:rPr>
        <w:t>, 116</w:t>
      </w:r>
      <w:r w:rsidR="007933F5">
        <w:t>(6)</w:t>
      </w:r>
      <w:r w:rsidR="00FB33BC">
        <w:t>, 1050178</w:t>
      </w:r>
      <w:r>
        <w:rPr>
          <w:i/>
          <w:iCs/>
        </w:rPr>
        <w:t xml:space="preserve">. </w:t>
      </w:r>
    </w:p>
    <w:p w14:paraId="6E4A80D9" w14:textId="0687AD19" w:rsidR="00AA6E80" w:rsidRPr="00AA6E80" w:rsidRDefault="00AA6E80" w:rsidP="00AA6E80">
      <w:r>
        <w:t xml:space="preserve">doi: </w:t>
      </w:r>
      <w:r w:rsidRPr="00AA6E80">
        <w:t>10.1016/j.childyouth.2020.105178</w:t>
      </w:r>
      <w:r w:rsidR="00B3595B">
        <w:t>. Published online 16 June 2020.</w:t>
      </w:r>
      <w:r>
        <w:t xml:space="preserve"> </w:t>
      </w:r>
    </w:p>
    <w:p w14:paraId="56FE2126" w14:textId="77777777" w:rsidR="00AA6E80" w:rsidRDefault="00AA6E80" w:rsidP="002A543C">
      <w:pPr>
        <w:rPr>
          <w:b/>
          <w:color w:val="222222"/>
        </w:rPr>
      </w:pPr>
    </w:p>
    <w:p w14:paraId="377E277F" w14:textId="62C77922" w:rsidR="002A543C" w:rsidRDefault="00E947AE" w:rsidP="00E947AE">
      <w:pPr>
        <w:rPr>
          <w:color w:val="222222"/>
        </w:rPr>
      </w:pPr>
      <w:r>
        <w:rPr>
          <w:b/>
          <w:color w:val="222222"/>
        </w:rPr>
        <w:t xml:space="preserve">Sapiro, B. </w:t>
      </w:r>
      <w:r>
        <w:rPr>
          <w:color w:val="222222"/>
        </w:rPr>
        <w:t>&amp; *Ward, A. (</w:t>
      </w:r>
      <w:r w:rsidR="00B3595B">
        <w:rPr>
          <w:color w:val="222222"/>
        </w:rPr>
        <w:t>2020</w:t>
      </w:r>
      <w:r>
        <w:rPr>
          <w:color w:val="222222"/>
        </w:rPr>
        <w:t>). Marginalized y</w:t>
      </w:r>
      <w:r w:rsidRPr="0069028E">
        <w:rPr>
          <w:color w:val="222222"/>
        </w:rPr>
        <w:t xml:space="preserve">outh, </w:t>
      </w:r>
      <w:r>
        <w:rPr>
          <w:color w:val="222222"/>
        </w:rPr>
        <w:t>mental h</w:t>
      </w:r>
      <w:r w:rsidRPr="0069028E">
        <w:rPr>
          <w:color w:val="222222"/>
        </w:rPr>
        <w:t xml:space="preserve">ealth, and </w:t>
      </w:r>
      <w:r>
        <w:rPr>
          <w:color w:val="222222"/>
        </w:rPr>
        <w:t>connection with others: A r</w:t>
      </w:r>
      <w:r w:rsidRPr="0069028E">
        <w:rPr>
          <w:color w:val="222222"/>
        </w:rPr>
        <w:t xml:space="preserve">eview of the </w:t>
      </w:r>
      <w:r>
        <w:rPr>
          <w:color w:val="222222"/>
        </w:rPr>
        <w:t>l</w:t>
      </w:r>
      <w:r w:rsidRPr="0069028E">
        <w:rPr>
          <w:color w:val="222222"/>
        </w:rPr>
        <w:t>iterature</w:t>
      </w:r>
      <w:r>
        <w:rPr>
          <w:color w:val="222222"/>
        </w:rPr>
        <w:t xml:space="preserve">. </w:t>
      </w:r>
      <w:r>
        <w:rPr>
          <w:i/>
          <w:color w:val="222222"/>
        </w:rPr>
        <w:t>Child and Adolescent Social Work Journal</w:t>
      </w:r>
      <w:r w:rsidR="00B3595B">
        <w:rPr>
          <w:i/>
          <w:color w:val="222222"/>
        </w:rPr>
        <w:t>, 37</w:t>
      </w:r>
      <w:r w:rsidR="007933F5">
        <w:rPr>
          <w:iCs/>
          <w:color w:val="222222"/>
        </w:rPr>
        <w:t>(4)</w:t>
      </w:r>
      <w:r w:rsidR="00B3595B">
        <w:rPr>
          <w:iCs/>
          <w:color w:val="222222"/>
        </w:rPr>
        <w:t>, 343-357</w:t>
      </w:r>
      <w:r>
        <w:rPr>
          <w:i/>
          <w:color w:val="222222"/>
        </w:rPr>
        <w:t>.</w:t>
      </w:r>
      <w:r>
        <w:rPr>
          <w:color w:val="222222"/>
        </w:rPr>
        <w:t xml:space="preserve"> doi: </w:t>
      </w:r>
      <w:r w:rsidRPr="0069028E">
        <w:rPr>
          <w:color w:val="222222"/>
        </w:rPr>
        <w:t>10.1007/s10560-019-00628-5</w:t>
      </w:r>
      <w:r w:rsidR="00B3595B">
        <w:rPr>
          <w:color w:val="222222"/>
        </w:rPr>
        <w:t>. Published online 17 July 2019.</w:t>
      </w:r>
    </w:p>
    <w:p w14:paraId="051D8DB7" w14:textId="77777777" w:rsidR="00B3595B" w:rsidRDefault="00B3595B" w:rsidP="00B3595B">
      <w:pPr>
        <w:rPr>
          <w:b/>
          <w:color w:val="222222"/>
        </w:rPr>
      </w:pPr>
    </w:p>
    <w:p w14:paraId="18FF7BC2" w14:textId="59D24E8A" w:rsidR="00B3595B" w:rsidRDefault="00B3595B" w:rsidP="00B3595B">
      <w:pPr>
        <w:rPr>
          <w:color w:val="222222"/>
        </w:rPr>
      </w:pPr>
      <w:r w:rsidRPr="00A12C76">
        <w:rPr>
          <w:b/>
          <w:color w:val="222222"/>
        </w:rPr>
        <w:t>Sapiro, B.</w:t>
      </w:r>
      <w:r>
        <w:rPr>
          <w:b/>
          <w:color w:val="222222"/>
        </w:rPr>
        <w:t xml:space="preserve"> </w:t>
      </w:r>
      <w:r>
        <w:rPr>
          <w:color w:val="222222"/>
        </w:rPr>
        <w:t>&amp; Davis, J. (2020). Staying close to home</w:t>
      </w:r>
      <w:r w:rsidRPr="00A12C76">
        <w:rPr>
          <w:color w:val="222222"/>
        </w:rPr>
        <w:t xml:space="preserve">: The </w:t>
      </w:r>
      <w:r>
        <w:rPr>
          <w:color w:val="222222"/>
        </w:rPr>
        <w:t>significance of relationships</w:t>
      </w:r>
      <w:r w:rsidRPr="00A12C76">
        <w:rPr>
          <w:color w:val="222222"/>
        </w:rPr>
        <w:t xml:space="preserve"> for imm</w:t>
      </w:r>
      <w:r>
        <w:rPr>
          <w:color w:val="222222"/>
        </w:rPr>
        <w:t xml:space="preserve">igrant-origin local college students. </w:t>
      </w:r>
      <w:r w:rsidRPr="002A543C">
        <w:rPr>
          <w:i/>
          <w:color w:val="222222"/>
        </w:rPr>
        <w:t>Journal of Ethnic and Cultural Diversity in Social Work</w:t>
      </w:r>
      <w:r>
        <w:rPr>
          <w:i/>
          <w:color w:val="222222"/>
        </w:rPr>
        <w:t xml:space="preserve">, </w:t>
      </w:r>
      <w:r>
        <w:rPr>
          <w:iCs/>
          <w:color w:val="222222"/>
        </w:rPr>
        <w:t>29(1-3), 203-220.</w:t>
      </w:r>
      <w:r>
        <w:rPr>
          <w:color w:val="222222"/>
        </w:rPr>
        <w:t xml:space="preserve"> doi: </w:t>
      </w:r>
      <w:r w:rsidRPr="002A543C">
        <w:rPr>
          <w:color w:val="222222"/>
        </w:rPr>
        <w:t>10.1080/15313204.2018.1536907</w:t>
      </w:r>
      <w:r>
        <w:rPr>
          <w:color w:val="222222"/>
        </w:rPr>
        <w:t>. Published online 31 October 2018.</w:t>
      </w:r>
    </w:p>
    <w:p w14:paraId="55CB053D" w14:textId="77777777" w:rsidR="00E947AE" w:rsidRDefault="00E947AE" w:rsidP="00851593">
      <w:pPr>
        <w:rPr>
          <w:color w:val="222222"/>
        </w:rPr>
      </w:pPr>
    </w:p>
    <w:p w14:paraId="16EA5701" w14:textId="79E83062" w:rsidR="00447354" w:rsidRDefault="00447354" w:rsidP="00447354">
      <w:r>
        <w:t xml:space="preserve">Johnson, L., </w:t>
      </w:r>
      <w:r w:rsidRPr="0023117F">
        <w:rPr>
          <w:b/>
        </w:rPr>
        <w:t>Sapiro, B</w:t>
      </w:r>
      <w:r>
        <w:t xml:space="preserve">., </w:t>
      </w:r>
      <w:proofErr w:type="spellStart"/>
      <w:r>
        <w:t>Buttner</w:t>
      </w:r>
      <w:proofErr w:type="spellEnd"/>
      <w:r>
        <w:t xml:space="preserve">, C. &amp; Postmus, J.L. (2018). </w:t>
      </w:r>
      <w:r w:rsidRPr="001B3D3D">
        <w:t xml:space="preserve">Ambiguous </w:t>
      </w:r>
      <w:r>
        <w:t>a</w:t>
      </w:r>
      <w:r w:rsidRPr="001B3D3D">
        <w:t xml:space="preserve">gency as a </w:t>
      </w:r>
      <w:r>
        <w:t>d</w:t>
      </w:r>
      <w:r w:rsidRPr="001B3D3D">
        <w:t xml:space="preserve">iagnostic of </w:t>
      </w:r>
      <w:r>
        <w:t>p</w:t>
      </w:r>
      <w:r w:rsidRPr="001B3D3D">
        <w:t xml:space="preserve">ower: </w:t>
      </w:r>
      <w:r>
        <w:t>Efforts of child welfare providers to promote responsible agency among</w:t>
      </w:r>
      <w:r w:rsidRPr="001B3D3D">
        <w:t xml:space="preserve"> </w:t>
      </w:r>
      <w:r>
        <w:t>y</w:t>
      </w:r>
      <w:r w:rsidRPr="001B3D3D">
        <w:t>outh</w:t>
      </w:r>
      <w:r>
        <w:t xml:space="preserve"> involved in sex trades</w:t>
      </w:r>
      <w:r w:rsidRPr="001B3D3D">
        <w:t xml:space="preserve">. </w:t>
      </w:r>
      <w:r w:rsidRPr="00447354">
        <w:rPr>
          <w:i/>
        </w:rPr>
        <w:t>Journal of Aggression, Maltreatment &amp; Trauma</w:t>
      </w:r>
      <w:r>
        <w:rPr>
          <w:i/>
        </w:rPr>
        <w:t>.</w:t>
      </w:r>
      <w:r w:rsidRPr="00447354">
        <w:t xml:space="preserve"> </w:t>
      </w:r>
      <w:r>
        <w:t>doi</w:t>
      </w:r>
      <w:r w:rsidRPr="00447354">
        <w:t>: 10.1080/10926771.2018.1468375</w:t>
      </w:r>
    </w:p>
    <w:p w14:paraId="5173559A" w14:textId="77777777" w:rsidR="00447354" w:rsidRDefault="00447354" w:rsidP="00851593">
      <w:pPr>
        <w:rPr>
          <w:color w:val="222222"/>
        </w:rPr>
      </w:pPr>
    </w:p>
    <w:p w14:paraId="64C2CF41" w14:textId="0DBD807A" w:rsidR="00851593" w:rsidRPr="00447354" w:rsidRDefault="00851593" w:rsidP="00851593">
      <w:pPr>
        <w:rPr>
          <w:color w:val="222222"/>
        </w:rPr>
      </w:pPr>
      <w:r>
        <w:rPr>
          <w:color w:val="222222"/>
        </w:rPr>
        <w:t>Cary Katz, C., Courtney, M</w:t>
      </w:r>
      <w:r w:rsidR="00D74A74">
        <w:rPr>
          <w:color w:val="222222"/>
        </w:rPr>
        <w:t>.</w:t>
      </w:r>
      <w:r w:rsidR="00BF5D82">
        <w:rPr>
          <w:color w:val="222222"/>
        </w:rPr>
        <w:t>E.,</w:t>
      </w:r>
      <w:r>
        <w:rPr>
          <w:color w:val="222222"/>
        </w:rPr>
        <w:t xml:space="preserve"> &amp; </w:t>
      </w:r>
      <w:r w:rsidRPr="006F2763">
        <w:rPr>
          <w:b/>
          <w:color w:val="222222"/>
        </w:rPr>
        <w:t>Sapiro, B.</w:t>
      </w:r>
      <w:r>
        <w:rPr>
          <w:color w:val="222222"/>
        </w:rPr>
        <w:t xml:space="preserve"> (</w:t>
      </w:r>
      <w:r w:rsidR="005C7814">
        <w:rPr>
          <w:color w:val="222222"/>
        </w:rPr>
        <w:t>2017</w:t>
      </w:r>
      <w:r>
        <w:rPr>
          <w:color w:val="222222"/>
        </w:rPr>
        <w:t>). Emancipated f</w:t>
      </w:r>
      <w:r w:rsidRPr="006F2763">
        <w:rPr>
          <w:color w:val="222222"/>
        </w:rPr>
        <w:t xml:space="preserve">oster </w:t>
      </w:r>
      <w:r>
        <w:rPr>
          <w:color w:val="222222"/>
        </w:rPr>
        <w:t>y</w:t>
      </w:r>
      <w:r w:rsidRPr="006F2763">
        <w:rPr>
          <w:color w:val="222222"/>
        </w:rPr>
        <w:t xml:space="preserve">outh and </w:t>
      </w:r>
      <w:r>
        <w:rPr>
          <w:color w:val="222222"/>
        </w:rPr>
        <w:t>intimate partner violence: An e</w:t>
      </w:r>
      <w:r w:rsidRPr="006F2763">
        <w:rPr>
          <w:color w:val="222222"/>
        </w:rPr>
        <w:t xml:space="preserve">xploration of </w:t>
      </w:r>
      <w:r>
        <w:rPr>
          <w:color w:val="222222"/>
        </w:rPr>
        <w:t>risk and</w:t>
      </w:r>
      <w:r w:rsidRPr="006F2763">
        <w:rPr>
          <w:color w:val="222222"/>
        </w:rPr>
        <w:t xml:space="preserve"> </w:t>
      </w:r>
      <w:r>
        <w:rPr>
          <w:color w:val="222222"/>
        </w:rPr>
        <w:t>p</w:t>
      </w:r>
      <w:r w:rsidRPr="006F2763">
        <w:rPr>
          <w:color w:val="222222"/>
        </w:rPr>
        <w:t xml:space="preserve">rotective </w:t>
      </w:r>
      <w:r>
        <w:rPr>
          <w:color w:val="222222"/>
        </w:rPr>
        <w:t>f</w:t>
      </w:r>
      <w:r w:rsidRPr="006F2763">
        <w:rPr>
          <w:color w:val="222222"/>
        </w:rPr>
        <w:t>actors</w:t>
      </w:r>
      <w:r>
        <w:rPr>
          <w:color w:val="222222"/>
        </w:rPr>
        <w:t xml:space="preserve">. </w:t>
      </w:r>
      <w:r>
        <w:rPr>
          <w:i/>
          <w:color w:val="222222"/>
        </w:rPr>
        <w:t>Journal of Interpersonal Violence.</w:t>
      </w:r>
      <w:r w:rsidR="00447354">
        <w:rPr>
          <w:color w:val="222222"/>
        </w:rPr>
        <w:t xml:space="preserve"> doi: </w:t>
      </w:r>
      <w:r w:rsidR="00447354" w:rsidRPr="00447354">
        <w:rPr>
          <w:color w:val="222222"/>
        </w:rPr>
        <w:t>10.1177/0886260517720735</w:t>
      </w:r>
    </w:p>
    <w:p w14:paraId="2095D4CB" w14:textId="77777777" w:rsidR="00851593" w:rsidRDefault="00851593" w:rsidP="00851593"/>
    <w:p w14:paraId="2F1143F8" w14:textId="1624A3EA" w:rsidR="00851593" w:rsidRPr="00447354" w:rsidRDefault="00851593" w:rsidP="00851593">
      <w:r w:rsidRPr="00521846">
        <w:t xml:space="preserve">Alessi, E. J., </w:t>
      </w:r>
      <w:r w:rsidRPr="00521846">
        <w:rPr>
          <w:b/>
        </w:rPr>
        <w:t>Sapiro, B</w:t>
      </w:r>
      <w:r>
        <w:t>., Kahn, S., &amp; Craig, S. L. (2017</w:t>
      </w:r>
      <w:r w:rsidRPr="00521846">
        <w:t xml:space="preserve">). The first year </w:t>
      </w:r>
      <w:r>
        <w:t xml:space="preserve">university </w:t>
      </w:r>
      <w:r w:rsidRPr="00521846">
        <w:t>experience for sexual minority students: A grounded theory exploration</w:t>
      </w:r>
      <w:r w:rsidRPr="00521846">
        <w:rPr>
          <w:i/>
          <w:iCs/>
        </w:rPr>
        <w:t>. Journal of LGBT Youth</w:t>
      </w:r>
      <w:r>
        <w:rPr>
          <w:i/>
          <w:iCs/>
        </w:rPr>
        <w:t>, 14</w:t>
      </w:r>
      <w:r w:rsidRPr="00DD0766">
        <w:rPr>
          <w:iCs/>
        </w:rPr>
        <w:t xml:space="preserve">(1), </w:t>
      </w:r>
      <w:r>
        <w:rPr>
          <w:iCs/>
        </w:rPr>
        <w:t>71-92</w:t>
      </w:r>
      <w:r w:rsidRPr="00521846">
        <w:rPr>
          <w:i/>
          <w:iCs/>
        </w:rPr>
        <w:t>.</w:t>
      </w:r>
      <w:r w:rsidR="00447354">
        <w:rPr>
          <w:iCs/>
        </w:rPr>
        <w:t xml:space="preserve"> doi: </w:t>
      </w:r>
      <w:r w:rsidR="00447354" w:rsidRPr="00447354">
        <w:rPr>
          <w:iCs/>
        </w:rPr>
        <w:t>10.1080/19361653.2016.1256013</w:t>
      </w:r>
    </w:p>
    <w:p w14:paraId="44693ADD" w14:textId="77777777" w:rsidR="00851593" w:rsidRDefault="00851593" w:rsidP="00851593">
      <w:pPr>
        <w:rPr>
          <w:b/>
          <w:color w:val="222222"/>
        </w:rPr>
      </w:pPr>
    </w:p>
    <w:p w14:paraId="14040BDA" w14:textId="133485E4" w:rsidR="00851593" w:rsidRPr="00C8382C" w:rsidRDefault="00851593" w:rsidP="00851593">
      <w:pPr>
        <w:rPr>
          <w:color w:val="222222"/>
        </w:rPr>
      </w:pPr>
      <w:r w:rsidRPr="001D3A9A">
        <w:rPr>
          <w:b/>
          <w:color w:val="222222"/>
        </w:rPr>
        <w:t>Sapiro, B.,</w:t>
      </w:r>
      <w:r>
        <w:rPr>
          <w:color w:val="222222"/>
        </w:rPr>
        <w:t xml:space="preserve"> Johnson, L., Postmus, J.L. &amp; Simmel, C.  (2016). </w:t>
      </w:r>
      <w:r>
        <w:t xml:space="preserve">Services for youth involved in domestic minor sex trafficking: Divergent perspectives on youth agency. </w:t>
      </w:r>
      <w:r>
        <w:rPr>
          <w:i/>
        </w:rPr>
        <w:t xml:space="preserve">Child Abuse &amp; Neglect, 58, </w:t>
      </w:r>
      <w:r>
        <w:t>99-110.</w:t>
      </w:r>
      <w:r w:rsidR="00447354">
        <w:t xml:space="preserve"> doi: </w:t>
      </w:r>
      <w:r w:rsidR="00447354" w:rsidRPr="00447354">
        <w:t>10.1016/j.chiabu.2016.06.019</w:t>
      </w:r>
    </w:p>
    <w:p w14:paraId="7A475C52" w14:textId="77777777" w:rsidR="00851593" w:rsidRDefault="00851593" w:rsidP="00851593"/>
    <w:p w14:paraId="1EADA37D" w14:textId="77777777" w:rsidR="00851593" w:rsidRDefault="00851593" w:rsidP="00851593">
      <w:pPr>
        <w:rPr>
          <w:color w:val="222222"/>
        </w:rPr>
      </w:pPr>
      <w:r w:rsidRPr="00650451">
        <w:rPr>
          <w:color w:val="222222"/>
        </w:rPr>
        <w:t xml:space="preserve">Ross, L. E., Steele, L., &amp; </w:t>
      </w:r>
      <w:r w:rsidRPr="00650451">
        <w:rPr>
          <w:b/>
          <w:color w:val="222222"/>
        </w:rPr>
        <w:t>Sapiro, B</w:t>
      </w:r>
      <w:r w:rsidRPr="00650451">
        <w:rPr>
          <w:color w:val="222222"/>
        </w:rPr>
        <w:t xml:space="preserve">. (2005). Perceptions of </w:t>
      </w:r>
      <w:r>
        <w:rPr>
          <w:color w:val="222222"/>
        </w:rPr>
        <w:t>p</w:t>
      </w:r>
      <w:r w:rsidRPr="00650451">
        <w:rPr>
          <w:color w:val="222222"/>
        </w:rPr>
        <w:t xml:space="preserve">redisposing and </w:t>
      </w:r>
      <w:r>
        <w:rPr>
          <w:color w:val="222222"/>
        </w:rPr>
        <w:t>p</w:t>
      </w:r>
      <w:r w:rsidRPr="00650451">
        <w:rPr>
          <w:color w:val="222222"/>
        </w:rPr>
        <w:t xml:space="preserve">rotective </w:t>
      </w:r>
      <w:r>
        <w:rPr>
          <w:color w:val="222222"/>
        </w:rPr>
        <w:t>f</w:t>
      </w:r>
      <w:r w:rsidRPr="00650451">
        <w:rPr>
          <w:color w:val="222222"/>
        </w:rPr>
        <w:t xml:space="preserve">actors for </w:t>
      </w:r>
      <w:r>
        <w:rPr>
          <w:color w:val="222222"/>
        </w:rPr>
        <w:t>p</w:t>
      </w:r>
      <w:r w:rsidRPr="00650451">
        <w:rPr>
          <w:color w:val="222222"/>
        </w:rPr>
        <w:t xml:space="preserve">erinatal </w:t>
      </w:r>
      <w:r>
        <w:rPr>
          <w:color w:val="222222"/>
        </w:rPr>
        <w:t>d</w:t>
      </w:r>
      <w:r w:rsidRPr="00650451">
        <w:rPr>
          <w:color w:val="222222"/>
        </w:rPr>
        <w:t xml:space="preserve">epression in </w:t>
      </w:r>
      <w:r>
        <w:rPr>
          <w:color w:val="222222"/>
        </w:rPr>
        <w:t>s</w:t>
      </w:r>
      <w:r w:rsidRPr="00650451">
        <w:rPr>
          <w:color w:val="222222"/>
        </w:rPr>
        <w:t>ame</w:t>
      </w:r>
      <w:r w:rsidRPr="00650451">
        <w:rPr>
          <w:rFonts w:ascii="Cambria Math" w:hAnsi="Cambria Math" w:cs="Cambria Math"/>
          <w:color w:val="222222"/>
        </w:rPr>
        <w:t>‐</w:t>
      </w:r>
      <w:r>
        <w:rPr>
          <w:rFonts w:ascii="Cambria Math" w:hAnsi="Cambria Math" w:cs="Cambria Math"/>
          <w:color w:val="222222"/>
        </w:rPr>
        <w:t>s</w:t>
      </w:r>
      <w:r w:rsidRPr="00650451">
        <w:rPr>
          <w:color w:val="222222"/>
        </w:rPr>
        <w:t xml:space="preserve">ex </w:t>
      </w:r>
      <w:r>
        <w:rPr>
          <w:color w:val="222222"/>
        </w:rPr>
        <w:t>p</w:t>
      </w:r>
      <w:r w:rsidRPr="00650451">
        <w:rPr>
          <w:color w:val="222222"/>
        </w:rPr>
        <w:t xml:space="preserve">arents. </w:t>
      </w:r>
      <w:r w:rsidRPr="00650451">
        <w:rPr>
          <w:i/>
          <w:iCs/>
          <w:color w:val="222222"/>
        </w:rPr>
        <w:t>Journal of Midwifery &amp; Women’s Health</w:t>
      </w:r>
      <w:r w:rsidRPr="00650451">
        <w:rPr>
          <w:color w:val="222222"/>
        </w:rPr>
        <w:t xml:space="preserve">, </w:t>
      </w:r>
      <w:r w:rsidRPr="00650451">
        <w:rPr>
          <w:i/>
          <w:iCs/>
          <w:color w:val="222222"/>
        </w:rPr>
        <w:t>50</w:t>
      </w:r>
      <w:r w:rsidRPr="00650451">
        <w:rPr>
          <w:color w:val="222222"/>
        </w:rPr>
        <w:t>(6), e65-e70.</w:t>
      </w:r>
    </w:p>
    <w:p w14:paraId="0665A2E5" w14:textId="77777777" w:rsidR="00851593" w:rsidRDefault="00851593" w:rsidP="00851593">
      <w:pPr>
        <w:rPr>
          <w:color w:val="222222"/>
        </w:rPr>
      </w:pPr>
    </w:p>
    <w:p w14:paraId="46A7AAB0" w14:textId="4481B357" w:rsidR="0069028E" w:rsidRDefault="0061496E" w:rsidP="00851593">
      <w:pPr>
        <w:rPr>
          <w:color w:val="222222"/>
        </w:rPr>
      </w:pPr>
      <w:r>
        <w:rPr>
          <w:color w:val="222222"/>
        </w:rPr>
        <w:t>*Indicates a student co-author.</w:t>
      </w:r>
    </w:p>
    <w:p w14:paraId="0426CC50" w14:textId="77777777" w:rsidR="00851593" w:rsidRDefault="00851593" w:rsidP="00851593">
      <w:pPr>
        <w:rPr>
          <w:color w:val="222222"/>
        </w:rPr>
      </w:pPr>
    </w:p>
    <w:p w14:paraId="5F78D77A" w14:textId="1C00BD1C" w:rsidR="00851593" w:rsidRDefault="00851593" w:rsidP="00D06D91">
      <w:pPr>
        <w:rPr>
          <w:color w:val="222222"/>
        </w:rPr>
      </w:pPr>
      <w:r>
        <w:rPr>
          <w:b/>
          <w:color w:val="222222"/>
          <w:u w:val="single"/>
        </w:rPr>
        <w:t>Manuscripts in Preparation</w:t>
      </w:r>
    </w:p>
    <w:p w14:paraId="5317DAA1" w14:textId="22658B30" w:rsidR="00C64561" w:rsidRDefault="00C64561" w:rsidP="00D06D91"/>
    <w:p w14:paraId="4B7F689C" w14:textId="6231E2DB" w:rsidR="00D06D91" w:rsidRPr="00D06D91" w:rsidRDefault="00BA1B93" w:rsidP="00D06D91">
      <w:r>
        <w:t xml:space="preserve">Sapiro, B., </w:t>
      </w:r>
      <w:proofErr w:type="spellStart"/>
      <w:r>
        <w:t>Shpiegel</w:t>
      </w:r>
      <w:proofErr w:type="spellEnd"/>
      <w:r>
        <w:t>, S., *</w:t>
      </w:r>
      <w:proofErr w:type="spellStart"/>
      <w:r>
        <w:t>Ventola</w:t>
      </w:r>
      <w:proofErr w:type="spellEnd"/>
      <w:r>
        <w:t xml:space="preserve">, M., </w:t>
      </w:r>
      <w:r w:rsidR="00D06D91">
        <w:t xml:space="preserve">*Quiroz, S.R., </w:t>
      </w:r>
      <w:r>
        <w:t>*Nwankwo, O. &amp; *</w:t>
      </w:r>
      <w:proofErr w:type="spellStart"/>
      <w:r>
        <w:t>Munyereyi</w:t>
      </w:r>
      <w:proofErr w:type="spellEnd"/>
      <w:r>
        <w:t xml:space="preserve">, T. (Under review). </w:t>
      </w:r>
      <w:r w:rsidR="00D06D91" w:rsidRPr="00D06D91">
        <w:t>“Trying to be positive in the face of the storm”: The experiences of foster care alumni and other independent college students during the COVID-19 pandemic.</w:t>
      </w:r>
    </w:p>
    <w:p w14:paraId="0845F008" w14:textId="77777777" w:rsidR="00BA1B93" w:rsidRDefault="00BA1B93" w:rsidP="00D06D91"/>
    <w:p w14:paraId="610B96D7" w14:textId="2D6E39F0" w:rsidR="00BA1B93" w:rsidRDefault="00BA1B93" w:rsidP="00D06D91">
      <w:r>
        <w:lastRenderedPageBreak/>
        <w:t xml:space="preserve">Sapiro, B., </w:t>
      </w:r>
      <w:proofErr w:type="spellStart"/>
      <w:r>
        <w:t>Shpiegel</w:t>
      </w:r>
      <w:proofErr w:type="spellEnd"/>
      <w:r>
        <w:t>, S., *Quiroz, S.R., *</w:t>
      </w:r>
      <w:proofErr w:type="spellStart"/>
      <w:r>
        <w:t>Ventola</w:t>
      </w:r>
      <w:proofErr w:type="spellEnd"/>
      <w:r>
        <w:t>, M., *Nwankwo, O. &amp; *</w:t>
      </w:r>
      <w:proofErr w:type="spellStart"/>
      <w:r>
        <w:t>Munyereyi</w:t>
      </w:r>
      <w:proofErr w:type="spellEnd"/>
      <w:r>
        <w:t xml:space="preserve">, T. (Under review). </w:t>
      </w:r>
      <w:r w:rsidRPr="00BA1B93">
        <w:t>“It’s just hard reaching out”: Factors affecting help seeking behaviors among foster care alumni and other independent college students</w:t>
      </w:r>
    </w:p>
    <w:p w14:paraId="78B169ED" w14:textId="49399CB6" w:rsidR="00BA1B93" w:rsidRDefault="00BA1B93" w:rsidP="00D06D91"/>
    <w:p w14:paraId="423DD672" w14:textId="4CA1DD20" w:rsidR="00BA1B93" w:rsidRDefault="00F91DCE" w:rsidP="00D06D91">
      <w:proofErr w:type="spellStart"/>
      <w:r w:rsidRPr="00595DE6">
        <w:t>Klodnick</w:t>
      </w:r>
      <w:proofErr w:type="spellEnd"/>
      <w:r w:rsidRPr="00595DE6">
        <w:t xml:space="preserve">, V. V., Johnson, R. P., </w:t>
      </w:r>
      <w:r w:rsidRPr="00595DE6">
        <w:rPr>
          <w:b/>
          <w:bCs/>
        </w:rPr>
        <w:t>Sapiro, B.,</w:t>
      </w:r>
      <w:r>
        <w:rPr>
          <w:b/>
          <w:bCs/>
        </w:rPr>
        <w:t xml:space="preserve"> </w:t>
      </w:r>
      <w:r w:rsidRPr="00595DE6">
        <w:t>Cohen, D. A</w:t>
      </w:r>
      <w:r>
        <w:t xml:space="preserve">, </w:t>
      </w:r>
      <w:r w:rsidRPr="00595DE6">
        <w:t>&amp; Fagan, M. A. (</w:t>
      </w:r>
      <w:r>
        <w:t>Under review</w:t>
      </w:r>
      <w:r w:rsidRPr="00595DE6">
        <w:t>).</w:t>
      </w:r>
      <w:r>
        <w:t xml:space="preserve"> </w:t>
      </w:r>
    </w:p>
    <w:p w14:paraId="78ACF73A" w14:textId="0EAA71B9" w:rsidR="00F91DCE" w:rsidRPr="00BA1B93" w:rsidRDefault="00F91DCE" w:rsidP="00D06D91">
      <w:r>
        <w:t>Community mental health services and informal social support exchanges in navigating poverty after aging out of semi-institutional child welfare settings.</w:t>
      </w:r>
    </w:p>
    <w:p w14:paraId="6CEA21C6" w14:textId="77777777" w:rsidR="00BA1B93" w:rsidRDefault="00BA1B93" w:rsidP="00D06D91"/>
    <w:p w14:paraId="3B1CBEB1" w14:textId="028D7D26" w:rsidR="00FB2871" w:rsidRDefault="00770DFA" w:rsidP="00D06D91">
      <w:r>
        <w:t>Cole, A.,</w:t>
      </w:r>
      <w:r w:rsidR="00914848">
        <w:t xml:space="preserve"> Adams, D.R., Ben David, S.,</w:t>
      </w:r>
      <w:r>
        <w:t xml:space="preserve"> </w:t>
      </w:r>
      <w:r w:rsidR="00FB2871" w:rsidRPr="00FB2871">
        <w:rPr>
          <w:b/>
        </w:rPr>
        <w:t>Sapiro, B.</w:t>
      </w:r>
      <w:r w:rsidR="00914848">
        <w:rPr>
          <w:b/>
        </w:rPr>
        <w:t xml:space="preserve">, </w:t>
      </w:r>
      <w:proofErr w:type="spellStart"/>
      <w:r w:rsidR="00914848">
        <w:rPr>
          <w:bCs/>
        </w:rPr>
        <w:t>Villodas</w:t>
      </w:r>
      <w:proofErr w:type="spellEnd"/>
      <w:r w:rsidR="00914848">
        <w:rPr>
          <w:bCs/>
        </w:rPr>
        <w:t>, M.,</w:t>
      </w:r>
      <w:r w:rsidR="00FB2871">
        <w:t xml:space="preserve"> </w:t>
      </w:r>
      <w:r w:rsidR="00914848">
        <w:t xml:space="preserve">Stanhope, V., Jaccard, J., &amp; Munson, M.R. </w:t>
      </w:r>
      <w:r w:rsidR="00FB2871">
        <w:t xml:space="preserve">(Under review). </w:t>
      </w:r>
      <w:r w:rsidR="00FB2871" w:rsidRPr="00FB2871">
        <w:t>Feasibility</w:t>
      </w:r>
      <w:r w:rsidR="00914848">
        <w:t xml:space="preserve">, </w:t>
      </w:r>
      <w:proofErr w:type="gramStart"/>
      <w:r w:rsidR="00914848">
        <w:t>acceptability</w:t>
      </w:r>
      <w:proofErr w:type="gramEnd"/>
      <w:r w:rsidR="00914848">
        <w:t xml:space="preserve"> and preliminary implementation</w:t>
      </w:r>
      <w:r w:rsidR="00FB2871" w:rsidRPr="00FB2871">
        <w:t xml:space="preserve"> of the Cornerstone program </w:t>
      </w:r>
      <w:r>
        <w:t>to improve mental health in</w:t>
      </w:r>
      <w:r w:rsidR="00FB2871" w:rsidRPr="00FB2871">
        <w:t xml:space="preserve"> transition-a</w:t>
      </w:r>
      <w:r>
        <w:t xml:space="preserve">ge youth with </w:t>
      </w:r>
      <w:r w:rsidR="00FB2871" w:rsidRPr="00FB2871">
        <w:t>mental health conditions</w:t>
      </w:r>
      <w:r w:rsidR="00914848">
        <w:t>: A mixed methods study</w:t>
      </w:r>
      <w:r w:rsidR="00FB2871">
        <w:t>.</w:t>
      </w:r>
    </w:p>
    <w:p w14:paraId="45D0D705" w14:textId="7D1BDEE3" w:rsidR="00F1772D" w:rsidRDefault="00F1772D" w:rsidP="00D06D91"/>
    <w:p w14:paraId="6452829C" w14:textId="77777777" w:rsidR="00542B8C" w:rsidRPr="00695648" w:rsidRDefault="00542B8C" w:rsidP="00542B8C">
      <w:pPr>
        <w:pBdr>
          <w:bottom w:val="single" w:sz="4" w:space="1" w:color="auto"/>
        </w:pBdr>
        <w:rPr>
          <w:rFonts w:asciiTheme="majorHAnsi" w:hAnsiTheme="majorHAnsi" w:cs="Arial"/>
          <w:b/>
          <w:color w:val="C0504D" w:themeColor="accent2"/>
          <w:sz w:val="26"/>
          <w:szCs w:val="26"/>
        </w:rPr>
      </w:pPr>
      <w:r>
        <w:rPr>
          <w:rFonts w:asciiTheme="majorHAnsi" w:hAnsiTheme="majorHAnsi" w:cs="Arial"/>
          <w:b/>
          <w:color w:val="C0504D" w:themeColor="accent2"/>
          <w:sz w:val="26"/>
          <w:szCs w:val="26"/>
        </w:rPr>
        <w:t>BOOK CHAPTERS</w:t>
      </w:r>
    </w:p>
    <w:p w14:paraId="4C698478" w14:textId="77777777" w:rsidR="00542B8C" w:rsidRDefault="00542B8C" w:rsidP="00542B8C">
      <w:pPr>
        <w:rPr>
          <w:b/>
        </w:rPr>
      </w:pPr>
    </w:p>
    <w:p w14:paraId="2867FD47" w14:textId="083ACE0C" w:rsidR="004842D0" w:rsidRPr="004842D0" w:rsidRDefault="00542B8C" w:rsidP="004842D0">
      <w:r>
        <w:rPr>
          <w:b/>
        </w:rPr>
        <w:t xml:space="preserve">Sapiro, B. </w:t>
      </w:r>
      <w:r>
        <w:rPr>
          <w:bCs/>
        </w:rPr>
        <w:t xml:space="preserve">(2021). </w:t>
      </w:r>
      <w:r>
        <w:t xml:space="preserve">Shared trauma: Teaching social work practice in a global pandemic. In </w:t>
      </w:r>
      <w:proofErr w:type="spellStart"/>
      <w:r>
        <w:t>Tosone</w:t>
      </w:r>
      <w:proofErr w:type="spellEnd"/>
      <w:r>
        <w:t>, C. (Ed.),</w:t>
      </w:r>
      <w:r w:rsidRPr="00691F17">
        <w:rPr>
          <w:i/>
          <w:iCs/>
        </w:rPr>
        <w:t xml:space="preserve"> Shared trauma, shared resilience during a pandemic: Social work in the time of COVID-19</w:t>
      </w:r>
      <w:r w:rsidR="00B0451F">
        <w:rPr>
          <w:i/>
          <w:iCs/>
        </w:rPr>
        <w:t xml:space="preserve"> </w:t>
      </w:r>
      <w:r w:rsidR="00B0451F">
        <w:t>(pp. 323-330)</w:t>
      </w:r>
      <w:r w:rsidRPr="00691F17">
        <w:rPr>
          <w:i/>
          <w:iCs/>
        </w:rPr>
        <w:t>.</w:t>
      </w:r>
      <w:r>
        <w:t xml:space="preserve"> Springer.</w:t>
      </w:r>
      <w:r w:rsidR="004842D0">
        <w:t xml:space="preserve"> </w:t>
      </w:r>
      <w:hyperlink r:id="rId12" w:history="1">
        <w:r w:rsidR="004842D0" w:rsidRPr="00C81352">
          <w:rPr>
            <w:rStyle w:val="Hyperlink"/>
          </w:rPr>
          <w:t>https://doi.org/10.1007/978-3-030-61442-3_33</w:t>
        </w:r>
      </w:hyperlink>
      <w:r w:rsidR="004842D0">
        <w:t xml:space="preserve"> </w:t>
      </w:r>
    </w:p>
    <w:p w14:paraId="5407139B" w14:textId="77777777" w:rsidR="00A547E8" w:rsidRDefault="00A547E8" w:rsidP="00851593"/>
    <w:p w14:paraId="58178654" w14:textId="72C1BD7C" w:rsidR="00CE718F" w:rsidRPr="005D3748" w:rsidRDefault="00CE718F" w:rsidP="00CE718F">
      <w:pPr>
        <w:pBdr>
          <w:bottom w:val="single" w:sz="4" w:space="1" w:color="auto"/>
        </w:pBdr>
        <w:rPr>
          <w:rFonts w:asciiTheme="majorHAnsi" w:hAnsiTheme="majorHAnsi" w:cs="Arial"/>
          <w:b/>
          <w:color w:val="C0504D" w:themeColor="accent2"/>
          <w:sz w:val="26"/>
          <w:szCs w:val="26"/>
        </w:rPr>
      </w:pPr>
      <w:r>
        <w:rPr>
          <w:rFonts w:asciiTheme="majorHAnsi" w:hAnsiTheme="majorHAnsi" w:cs="Arial"/>
          <w:b/>
          <w:color w:val="C0504D" w:themeColor="accent2"/>
          <w:sz w:val="26"/>
          <w:szCs w:val="26"/>
        </w:rPr>
        <w:t>REPORTS</w:t>
      </w:r>
    </w:p>
    <w:p w14:paraId="19892EB1" w14:textId="77777777" w:rsidR="00CE718F" w:rsidRPr="005D3748" w:rsidRDefault="00CE718F" w:rsidP="00CE718F">
      <w:pPr>
        <w:rPr>
          <w:rFonts w:asciiTheme="majorHAnsi" w:hAnsiTheme="majorHAnsi"/>
          <w:bCs/>
        </w:rPr>
      </w:pPr>
    </w:p>
    <w:p w14:paraId="588A7A6B" w14:textId="542239B9" w:rsidR="00741DEC" w:rsidRDefault="00741DEC" w:rsidP="00741DEC">
      <w:proofErr w:type="spellStart"/>
      <w:r w:rsidRPr="00C52FFA">
        <w:rPr>
          <w:color w:val="222222"/>
          <w:shd w:val="clear" w:color="auto" w:fill="FFFFFF"/>
        </w:rPr>
        <w:t>Shpiegel</w:t>
      </w:r>
      <w:proofErr w:type="spellEnd"/>
      <w:r w:rsidRPr="00C52FFA">
        <w:rPr>
          <w:color w:val="222222"/>
          <w:shd w:val="clear" w:color="auto" w:fill="FFFFFF"/>
        </w:rPr>
        <w:t>, S.,</w:t>
      </w:r>
      <w:r>
        <w:rPr>
          <w:b/>
          <w:bCs/>
          <w:color w:val="222222"/>
          <w:shd w:val="clear" w:color="auto" w:fill="FFFFFF"/>
        </w:rPr>
        <w:t xml:space="preserve"> </w:t>
      </w:r>
      <w:r w:rsidRPr="00C52FFA">
        <w:rPr>
          <w:b/>
          <w:bCs/>
          <w:color w:val="222222"/>
          <w:shd w:val="clear" w:color="auto" w:fill="FFFFFF"/>
        </w:rPr>
        <w:t>Sapiro, B.,</w:t>
      </w:r>
      <w:r>
        <w:rPr>
          <w:color w:val="222222"/>
          <w:shd w:val="clear" w:color="auto" w:fill="FFFFFF"/>
        </w:rPr>
        <w:t xml:space="preserve"> *</w:t>
      </w:r>
      <w:proofErr w:type="spellStart"/>
      <w:r>
        <w:rPr>
          <w:color w:val="222222"/>
          <w:shd w:val="clear" w:color="auto" w:fill="FFFFFF"/>
        </w:rPr>
        <w:t>Ventola</w:t>
      </w:r>
      <w:proofErr w:type="spellEnd"/>
      <w:r>
        <w:rPr>
          <w:color w:val="222222"/>
          <w:shd w:val="clear" w:color="auto" w:fill="FFFFFF"/>
        </w:rPr>
        <w:t>, M., &amp; *Quiroz, S.R. (2021).</w:t>
      </w:r>
      <w:r>
        <w:rPr>
          <w:b/>
          <w:bCs/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Red Hawk Fellows program evaluation: Final report. Prepared for the Office of the Dean of Students, Montclair State University.</w:t>
      </w:r>
    </w:p>
    <w:p w14:paraId="4381FB3F" w14:textId="77777777" w:rsidR="00741DEC" w:rsidRDefault="00741DEC" w:rsidP="00CE718F"/>
    <w:p w14:paraId="22FC91CE" w14:textId="61C0FB9F" w:rsidR="00CE718F" w:rsidRDefault="00CE718F" w:rsidP="00CE718F">
      <w:r>
        <w:t xml:space="preserve">Johnson, L., Postmus, J.L., Simmel, C., </w:t>
      </w:r>
      <w:r w:rsidRPr="002E515A">
        <w:rPr>
          <w:b/>
        </w:rPr>
        <w:t>Sapiro, B.</w:t>
      </w:r>
      <w:r>
        <w:t xml:space="preserve"> &amp; </w:t>
      </w:r>
      <w:proofErr w:type="spellStart"/>
      <w:r>
        <w:t>Buttner</w:t>
      </w:r>
      <w:proofErr w:type="spellEnd"/>
      <w:r>
        <w:t xml:space="preserve">, C. (2015). </w:t>
      </w:r>
      <w:r w:rsidRPr="002E515A">
        <w:rPr>
          <w:i/>
        </w:rPr>
        <w:t>Final Project Report on Addressing the Needs of Domestically Trafficked Adolescents in New Jersey.</w:t>
      </w:r>
      <w:r>
        <w:t xml:space="preserve"> Center on Violence Against Women &amp; Children, Rutgers University, School of Social Work. Report prepared for the New Jersey Department of Children and Families, Trenton, N.J.</w:t>
      </w:r>
    </w:p>
    <w:p w14:paraId="4E72478E" w14:textId="77777777" w:rsidR="00CE718F" w:rsidRDefault="00CE718F" w:rsidP="00CE718F"/>
    <w:p w14:paraId="112FE383" w14:textId="77777777" w:rsidR="00CE718F" w:rsidRDefault="00CE718F" w:rsidP="00CE718F">
      <w:r w:rsidRPr="00BF7B6B">
        <w:rPr>
          <w:b/>
        </w:rPr>
        <w:t>Sapiro, B.,</w:t>
      </w:r>
      <w:r>
        <w:t xml:space="preserve"> </w:t>
      </w:r>
      <w:proofErr w:type="spellStart"/>
      <w:r>
        <w:t>Arntson-Kynn</w:t>
      </w:r>
      <w:proofErr w:type="spellEnd"/>
      <w:r>
        <w:t xml:space="preserve">, J., Postmus, J. &amp; Simmel, C. (2015). </w:t>
      </w:r>
      <w:r w:rsidRPr="00BF7B6B">
        <w:rPr>
          <w:i/>
        </w:rPr>
        <w:t>Interventions for Youth Involved in Domestic Minor Sex Trafficking.</w:t>
      </w:r>
      <w:r w:rsidRPr="00BF7B6B">
        <w:t xml:space="preserve"> Center on Violence Against Women &amp; Children, Rutgers University, School of Social Work. Report prepared for the New Jersey Department of Children and Families, Trenton, N.J.</w:t>
      </w:r>
      <w:r>
        <w:t xml:space="preserve"> as a Research to Practice Brief.</w:t>
      </w:r>
    </w:p>
    <w:p w14:paraId="7537D2A8" w14:textId="77777777" w:rsidR="00CE718F" w:rsidRDefault="00CE718F" w:rsidP="00CE718F"/>
    <w:p w14:paraId="79996E77" w14:textId="77777777" w:rsidR="00CE718F" w:rsidRPr="00976205" w:rsidRDefault="00CE718F" w:rsidP="00CE718F">
      <w:r w:rsidRPr="00976205">
        <w:rPr>
          <w:b/>
        </w:rPr>
        <w:t>Sapiro, B.</w:t>
      </w:r>
      <w:r>
        <w:t xml:space="preserve">, Postmus, J. &amp; Simmel, C. (2015). </w:t>
      </w:r>
      <w:r>
        <w:rPr>
          <w:i/>
        </w:rPr>
        <w:t>Addressing the Needs of Domestically Trafficked Adolescents in New Jersey: Interviews with Key Stakeholders.</w:t>
      </w:r>
      <w:r>
        <w:t xml:space="preserve"> Center on Violence Against Women &amp; Children, Rutgers University, School of Social Work. Report prepared for the New Jersey Department of Children and Families, Trenton, N.J. </w:t>
      </w:r>
    </w:p>
    <w:p w14:paraId="0E2FB9C1" w14:textId="77777777" w:rsidR="00CE718F" w:rsidRDefault="00CE718F" w:rsidP="00CE718F"/>
    <w:p w14:paraId="57F5D197" w14:textId="77777777" w:rsidR="00CE718F" w:rsidRDefault="00CE718F" w:rsidP="00CE718F">
      <w:r w:rsidRPr="00545680">
        <w:t>Simmel, C.</w:t>
      </w:r>
      <w:r>
        <w:t xml:space="preserve">, </w:t>
      </w:r>
      <w:proofErr w:type="spellStart"/>
      <w:r w:rsidRPr="00545680">
        <w:rPr>
          <w:bCs/>
        </w:rPr>
        <w:t>Forenza</w:t>
      </w:r>
      <w:proofErr w:type="spellEnd"/>
      <w:r w:rsidRPr="00545680">
        <w:rPr>
          <w:bCs/>
        </w:rPr>
        <w:t>, B.</w:t>
      </w:r>
      <w:r>
        <w:rPr>
          <w:bCs/>
        </w:rPr>
        <w:t xml:space="preserve">, Kim, S., Phillips, A., </w:t>
      </w:r>
      <w:r w:rsidRPr="00541455">
        <w:rPr>
          <w:b/>
          <w:bCs/>
        </w:rPr>
        <w:t>S</w:t>
      </w:r>
      <w:r w:rsidRPr="00EA5CF3">
        <w:rPr>
          <w:b/>
        </w:rPr>
        <w:t>apiro, B.</w:t>
      </w:r>
      <w:r>
        <w:rPr>
          <w:b/>
        </w:rPr>
        <w:t xml:space="preserve"> </w:t>
      </w:r>
      <w:r>
        <w:t>&amp; Ocasio, K. (2015</w:t>
      </w:r>
      <w:r w:rsidRPr="00545680">
        <w:t xml:space="preserve">). </w:t>
      </w:r>
      <w:r w:rsidRPr="00541455">
        <w:rPr>
          <w:i/>
        </w:rPr>
        <w:t>Compendium Report on the Compreh</w:t>
      </w:r>
      <w:r>
        <w:rPr>
          <w:i/>
        </w:rPr>
        <w:t>ensive Needs Assessment of DCF-I</w:t>
      </w:r>
      <w:r w:rsidRPr="00541455">
        <w:rPr>
          <w:i/>
        </w:rPr>
        <w:t>nvolved Youth</w:t>
      </w:r>
      <w:r>
        <w:rPr>
          <w:bCs/>
          <w:i/>
        </w:rPr>
        <w:t xml:space="preserve">. </w:t>
      </w:r>
      <w:r w:rsidRPr="00541455">
        <w:rPr>
          <w:bCs/>
        </w:rPr>
        <w:t>Rutgers University School of Social Work</w:t>
      </w:r>
      <w:r>
        <w:rPr>
          <w:bCs/>
        </w:rPr>
        <w:t xml:space="preserve">, Office of Child Welfare Research. </w:t>
      </w:r>
      <w:r w:rsidRPr="00545680">
        <w:t>Report prepared for the New Jersey Department of</w:t>
      </w:r>
      <w:r>
        <w:t xml:space="preserve"> </w:t>
      </w:r>
      <w:r w:rsidRPr="00545680">
        <w:t>Children and Families, Office of Adolescent Services. Trenton, N.J.</w:t>
      </w:r>
    </w:p>
    <w:p w14:paraId="0C767BB4" w14:textId="77777777" w:rsidR="00CE718F" w:rsidRDefault="00CE718F" w:rsidP="00CE718F"/>
    <w:p w14:paraId="387466CF" w14:textId="77777777" w:rsidR="00CE718F" w:rsidRDefault="00CE718F" w:rsidP="00CE718F">
      <w:r w:rsidRPr="00545680">
        <w:lastRenderedPageBreak/>
        <w:t>Simmel, C.</w:t>
      </w:r>
      <w:r>
        <w:t xml:space="preserve">, </w:t>
      </w:r>
      <w:proofErr w:type="spellStart"/>
      <w:r w:rsidRPr="00545680">
        <w:rPr>
          <w:bCs/>
        </w:rPr>
        <w:t>Forenza</w:t>
      </w:r>
      <w:proofErr w:type="spellEnd"/>
      <w:r w:rsidRPr="00545680">
        <w:rPr>
          <w:bCs/>
        </w:rPr>
        <w:t>, B.</w:t>
      </w:r>
      <w:r w:rsidRPr="00545680">
        <w:t xml:space="preserve"> &amp; </w:t>
      </w:r>
      <w:r w:rsidRPr="00EA5CF3">
        <w:rPr>
          <w:b/>
        </w:rPr>
        <w:t>Sapiro, B.</w:t>
      </w:r>
      <w:r>
        <w:t xml:space="preserve"> (2014</w:t>
      </w:r>
      <w:r w:rsidRPr="00545680">
        <w:t xml:space="preserve">). </w:t>
      </w:r>
      <w:r w:rsidRPr="00630246">
        <w:rPr>
          <w:i/>
        </w:rPr>
        <w:t>Compendium Report of the Project Myself and Summer Housing and Internship Program</w:t>
      </w:r>
      <w:r>
        <w:rPr>
          <w:i/>
        </w:rPr>
        <w:t xml:space="preserve"> </w:t>
      </w:r>
      <w:r w:rsidRPr="00630246">
        <w:rPr>
          <w:i/>
        </w:rPr>
        <w:t>Assessments</w:t>
      </w:r>
      <w:r>
        <w:rPr>
          <w:bCs/>
          <w:i/>
        </w:rPr>
        <w:t>.</w:t>
      </w:r>
      <w:r w:rsidRPr="00541455">
        <w:rPr>
          <w:bCs/>
        </w:rPr>
        <w:t xml:space="preserve"> Rutgers University School of Social Work</w:t>
      </w:r>
      <w:r>
        <w:rPr>
          <w:bCs/>
        </w:rPr>
        <w:t>, Office of Child Welfare Research.</w:t>
      </w:r>
      <w:r>
        <w:rPr>
          <w:bCs/>
          <w:i/>
        </w:rPr>
        <w:t xml:space="preserve"> </w:t>
      </w:r>
      <w:r w:rsidRPr="00545680">
        <w:t>Report prepared for the New Jersey Department of</w:t>
      </w:r>
      <w:r>
        <w:t xml:space="preserve"> </w:t>
      </w:r>
      <w:r w:rsidRPr="00545680">
        <w:t>Children and Families, Office of Adolescent Services. Trenton, N.J.</w:t>
      </w:r>
    </w:p>
    <w:p w14:paraId="6498D270" w14:textId="77777777" w:rsidR="00CE718F" w:rsidRPr="00545680" w:rsidRDefault="00CE718F" w:rsidP="00CE718F"/>
    <w:p w14:paraId="55CDF837" w14:textId="77777777" w:rsidR="00CE718F" w:rsidRPr="00545680" w:rsidRDefault="00CE718F" w:rsidP="00CE718F">
      <w:r w:rsidRPr="00545680">
        <w:t>Simmel, C.</w:t>
      </w:r>
      <w:r>
        <w:t xml:space="preserve">, </w:t>
      </w:r>
      <w:proofErr w:type="spellStart"/>
      <w:r w:rsidRPr="00545680">
        <w:rPr>
          <w:bCs/>
        </w:rPr>
        <w:t>Forenza</w:t>
      </w:r>
      <w:proofErr w:type="spellEnd"/>
      <w:r w:rsidRPr="00545680">
        <w:rPr>
          <w:bCs/>
        </w:rPr>
        <w:t>, B.</w:t>
      </w:r>
      <w:r w:rsidRPr="00545680">
        <w:t xml:space="preserve"> &amp; </w:t>
      </w:r>
      <w:r w:rsidRPr="00EA5CF3">
        <w:rPr>
          <w:b/>
        </w:rPr>
        <w:t>Sapiro, B.</w:t>
      </w:r>
      <w:r>
        <w:t xml:space="preserve"> (2013</w:t>
      </w:r>
      <w:r w:rsidRPr="00545680">
        <w:t xml:space="preserve">). </w:t>
      </w:r>
      <w:r w:rsidRPr="00545680">
        <w:rPr>
          <w:bCs/>
          <w:i/>
        </w:rPr>
        <w:t>Assessment of the 2013 Summer Internship &amp; Housing Programs (SHIP &amp; SIP</w:t>
      </w:r>
      <w:r>
        <w:rPr>
          <w:bCs/>
          <w:i/>
        </w:rPr>
        <w:t xml:space="preserve">). </w:t>
      </w:r>
      <w:r w:rsidRPr="00541455">
        <w:rPr>
          <w:bCs/>
        </w:rPr>
        <w:t>Rutgers University School of Social Work</w:t>
      </w:r>
      <w:r>
        <w:rPr>
          <w:bCs/>
        </w:rPr>
        <w:t xml:space="preserve">, Office of Child Welfare Research. </w:t>
      </w:r>
      <w:r w:rsidRPr="00545680">
        <w:t>Report prepared for the New Jersey Department of</w:t>
      </w:r>
      <w:r>
        <w:t xml:space="preserve"> </w:t>
      </w:r>
      <w:r w:rsidRPr="00545680">
        <w:t>Children and Families, Office of Adolescent Services. Trenton, N.J.</w:t>
      </w:r>
    </w:p>
    <w:p w14:paraId="59B8348A" w14:textId="77777777" w:rsidR="00CE718F" w:rsidRDefault="00CE718F" w:rsidP="00CE718F">
      <w:pPr>
        <w:rPr>
          <w:b/>
          <w:u w:val="single"/>
        </w:rPr>
      </w:pPr>
    </w:p>
    <w:p w14:paraId="0AC474D1" w14:textId="77777777" w:rsidR="00CE718F" w:rsidRDefault="00CE718F" w:rsidP="00CE718F">
      <w:r w:rsidRPr="00EA5CF3">
        <w:rPr>
          <w:b/>
        </w:rPr>
        <w:t>Sapiro, B.,</w:t>
      </w:r>
      <w:r>
        <w:t xml:space="preserve"> &amp; Simmel, C. (2013). </w:t>
      </w:r>
      <w:r w:rsidRPr="00364DF7">
        <w:rPr>
          <w:i/>
        </w:rPr>
        <w:t>The implications of natural disasters on child welfare systems.</w:t>
      </w:r>
    </w:p>
    <w:p w14:paraId="2DC231DF" w14:textId="77777777" w:rsidR="00CE718F" w:rsidRPr="002B0794" w:rsidRDefault="00CE718F" w:rsidP="00CE718F">
      <w:r w:rsidRPr="003922AE">
        <w:t>Report prepared as a Rutgers University Office of</w:t>
      </w:r>
      <w:r>
        <w:t xml:space="preserve"> </w:t>
      </w:r>
      <w:r w:rsidRPr="003922AE">
        <w:t xml:space="preserve">Child Welfare Research </w:t>
      </w:r>
      <w:r>
        <w:t xml:space="preserve">to Practice </w:t>
      </w:r>
      <w:r w:rsidRPr="003922AE">
        <w:t>Brief</w:t>
      </w:r>
      <w:r>
        <w:t>, Vol. 1, No.2</w:t>
      </w:r>
      <w:r w:rsidRPr="003922AE">
        <w:t>. New Brunswick, N.J.</w:t>
      </w:r>
    </w:p>
    <w:p w14:paraId="0DFFF77B" w14:textId="77777777" w:rsidR="00CE718F" w:rsidRDefault="00CE718F" w:rsidP="00CE718F"/>
    <w:p w14:paraId="2FC5D764" w14:textId="77777777" w:rsidR="00CE718F" w:rsidRPr="003922AE" w:rsidRDefault="00CE718F" w:rsidP="00CE718F">
      <w:pPr>
        <w:rPr>
          <w:i/>
          <w:iCs/>
        </w:rPr>
      </w:pPr>
      <w:r w:rsidRPr="00EA5CF3">
        <w:rPr>
          <w:b/>
        </w:rPr>
        <w:t>Sapiro, B.,</w:t>
      </w:r>
      <w:r w:rsidRPr="003922AE">
        <w:t xml:space="preserve"> Simmel, C. &amp; </w:t>
      </w:r>
      <w:proofErr w:type="spellStart"/>
      <w:r w:rsidRPr="003922AE">
        <w:rPr>
          <w:bCs/>
        </w:rPr>
        <w:t>Forenza</w:t>
      </w:r>
      <w:proofErr w:type="spellEnd"/>
      <w:r w:rsidRPr="003922AE">
        <w:rPr>
          <w:bCs/>
        </w:rPr>
        <w:t>, B.</w:t>
      </w:r>
      <w:r w:rsidRPr="003922AE">
        <w:rPr>
          <w:b/>
          <w:bCs/>
        </w:rPr>
        <w:t xml:space="preserve"> </w:t>
      </w:r>
      <w:r w:rsidRPr="003922AE">
        <w:t xml:space="preserve">(2013). </w:t>
      </w:r>
      <w:r w:rsidRPr="003922AE">
        <w:rPr>
          <w:i/>
          <w:iCs/>
        </w:rPr>
        <w:t>Sexual risk behaviors in youth involved with</w:t>
      </w:r>
    </w:p>
    <w:p w14:paraId="53E4E986" w14:textId="77777777" w:rsidR="00CE718F" w:rsidRPr="003922AE" w:rsidRDefault="00CE718F" w:rsidP="00CE718F">
      <w:r w:rsidRPr="003922AE">
        <w:rPr>
          <w:i/>
          <w:iCs/>
        </w:rPr>
        <w:t xml:space="preserve">or aging out of the child welfare system. </w:t>
      </w:r>
      <w:r w:rsidRPr="003922AE">
        <w:t>Report prepared as a Rutgers University Office of</w:t>
      </w:r>
    </w:p>
    <w:p w14:paraId="0FDF9D7D" w14:textId="77777777" w:rsidR="00CE718F" w:rsidRPr="002B0794" w:rsidRDefault="00CE718F" w:rsidP="00CE718F">
      <w:r w:rsidRPr="003922AE">
        <w:t xml:space="preserve">Child Welfare Research </w:t>
      </w:r>
      <w:r>
        <w:t xml:space="preserve">to Practice </w:t>
      </w:r>
      <w:r w:rsidRPr="003922AE">
        <w:t>Brief</w:t>
      </w:r>
      <w:r>
        <w:t>, Vol. 1, No.1</w:t>
      </w:r>
      <w:r w:rsidRPr="003922AE">
        <w:t>. New Brunswick, N.J.</w:t>
      </w:r>
    </w:p>
    <w:p w14:paraId="2D8EBDE3" w14:textId="77777777" w:rsidR="00CE718F" w:rsidRDefault="00CE718F" w:rsidP="00851593">
      <w:pPr>
        <w:rPr>
          <w:color w:val="222222"/>
        </w:rPr>
      </w:pPr>
    </w:p>
    <w:p w14:paraId="1571369F" w14:textId="77777777" w:rsidR="00851593" w:rsidRDefault="00851593" w:rsidP="00851593">
      <w:pPr>
        <w:pBdr>
          <w:bottom w:val="single" w:sz="4" w:space="1" w:color="auto"/>
        </w:pBdr>
        <w:rPr>
          <w:rFonts w:asciiTheme="majorHAnsi" w:hAnsiTheme="majorHAnsi" w:cs="Arial"/>
          <w:b/>
          <w:color w:val="C0504D" w:themeColor="accent2"/>
          <w:sz w:val="26"/>
          <w:szCs w:val="26"/>
        </w:rPr>
      </w:pPr>
    </w:p>
    <w:p w14:paraId="33491DE5" w14:textId="791FD464" w:rsidR="00851593" w:rsidRPr="005D3748" w:rsidRDefault="00851593" w:rsidP="00851593">
      <w:pPr>
        <w:pBdr>
          <w:bottom w:val="single" w:sz="4" w:space="1" w:color="auto"/>
        </w:pBdr>
        <w:rPr>
          <w:rFonts w:asciiTheme="majorHAnsi" w:hAnsiTheme="majorHAnsi" w:cs="Arial"/>
          <w:b/>
          <w:color w:val="C0504D" w:themeColor="accent2"/>
          <w:sz w:val="26"/>
          <w:szCs w:val="26"/>
        </w:rPr>
      </w:pPr>
      <w:r w:rsidRPr="005D3748">
        <w:rPr>
          <w:rFonts w:asciiTheme="majorHAnsi" w:hAnsiTheme="majorHAnsi" w:cs="Arial"/>
          <w:b/>
          <w:color w:val="C0504D" w:themeColor="accent2"/>
          <w:sz w:val="26"/>
          <w:szCs w:val="26"/>
        </w:rPr>
        <w:t>P</w:t>
      </w:r>
      <w:r w:rsidR="009424BC">
        <w:rPr>
          <w:rFonts w:asciiTheme="majorHAnsi" w:hAnsiTheme="majorHAnsi" w:cs="Arial"/>
          <w:b/>
          <w:color w:val="C0504D" w:themeColor="accent2"/>
          <w:sz w:val="26"/>
          <w:szCs w:val="26"/>
        </w:rPr>
        <w:t>EER-REVIEWED P</w:t>
      </w:r>
      <w:r w:rsidRPr="005D3748">
        <w:rPr>
          <w:rFonts w:asciiTheme="majorHAnsi" w:hAnsiTheme="majorHAnsi" w:cs="Arial"/>
          <w:b/>
          <w:color w:val="C0504D" w:themeColor="accent2"/>
          <w:sz w:val="26"/>
          <w:szCs w:val="26"/>
        </w:rPr>
        <w:t>RESENTATIONS</w:t>
      </w:r>
    </w:p>
    <w:p w14:paraId="170CB382" w14:textId="77777777" w:rsidR="00851593" w:rsidRPr="005D3748" w:rsidRDefault="00851593" w:rsidP="00851593">
      <w:pPr>
        <w:rPr>
          <w:rFonts w:asciiTheme="majorHAnsi" w:hAnsiTheme="majorHAnsi"/>
          <w:bCs/>
        </w:rPr>
      </w:pPr>
    </w:p>
    <w:p w14:paraId="13269141" w14:textId="77777777" w:rsidR="00AB50EA" w:rsidRPr="00107AA2" w:rsidRDefault="00AB50EA" w:rsidP="00AB50EA">
      <w:pPr>
        <w:rPr>
          <w:color w:val="222222"/>
        </w:rPr>
      </w:pPr>
      <w:proofErr w:type="spellStart"/>
      <w:r w:rsidRPr="00C52FFA">
        <w:rPr>
          <w:color w:val="222222"/>
          <w:shd w:val="clear" w:color="auto" w:fill="FFFFFF"/>
        </w:rPr>
        <w:t>Shpiegel</w:t>
      </w:r>
      <w:proofErr w:type="spellEnd"/>
      <w:r w:rsidRPr="00C52FFA">
        <w:rPr>
          <w:color w:val="222222"/>
          <w:shd w:val="clear" w:color="auto" w:fill="FFFFFF"/>
        </w:rPr>
        <w:t>, S.,</w:t>
      </w:r>
      <w:r>
        <w:rPr>
          <w:b/>
          <w:bCs/>
          <w:color w:val="222222"/>
          <w:shd w:val="clear" w:color="auto" w:fill="FFFFFF"/>
        </w:rPr>
        <w:t xml:space="preserve"> </w:t>
      </w:r>
      <w:r w:rsidRPr="00C52FFA">
        <w:rPr>
          <w:b/>
          <w:bCs/>
          <w:color w:val="222222"/>
          <w:shd w:val="clear" w:color="auto" w:fill="FFFFFF"/>
        </w:rPr>
        <w:t>Sapiro, B.,</w:t>
      </w:r>
      <w:r>
        <w:rPr>
          <w:color w:val="222222"/>
          <w:shd w:val="clear" w:color="auto" w:fill="FFFFFF"/>
        </w:rPr>
        <w:t xml:space="preserve"> *</w:t>
      </w:r>
      <w:proofErr w:type="spellStart"/>
      <w:r>
        <w:rPr>
          <w:color w:val="222222"/>
          <w:shd w:val="clear" w:color="auto" w:fill="FFFFFF"/>
        </w:rPr>
        <w:t>Ventola</w:t>
      </w:r>
      <w:proofErr w:type="spellEnd"/>
      <w:r>
        <w:rPr>
          <w:color w:val="222222"/>
          <w:shd w:val="clear" w:color="auto" w:fill="FFFFFF"/>
        </w:rPr>
        <w:t xml:space="preserve">, M., &amp; *Quiroz, S.R. (January 13, 2022).  </w:t>
      </w:r>
      <w:r w:rsidRPr="00AB50EA">
        <w:rPr>
          <w:i/>
          <w:iCs/>
          <w:color w:val="222222"/>
          <w:shd w:val="clear" w:color="auto" w:fill="FFFFFF"/>
        </w:rPr>
        <w:t>The Experiences of Foster Care Alumni and Other Independent Students during the COVID-19 Pandemic.</w:t>
      </w:r>
      <w:r>
        <w:rPr>
          <w:color w:val="222222"/>
          <w:shd w:val="clear" w:color="auto" w:fill="FFFFFF"/>
        </w:rPr>
        <w:t xml:space="preserve"> Oral paper presentation at the 26</w:t>
      </w:r>
      <w:r w:rsidRPr="00AB50EA">
        <w:rPr>
          <w:color w:val="222222"/>
          <w:shd w:val="clear" w:color="auto" w:fill="FFFFFF"/>
          <w:vertAlign w:val="superscript"/>
        </w:rPr>
        <w:t>th</w:t>
      </w:r>
      <w:r>
        <w:rPr>
          <w:color w:val="222222"/>
          <w:shd w:val="clear" w:color="auto" w:fill="FFFFFF"/>
        </w:rPr>
        <w:t xml:space="preserve"> </w:t>
      </w:r>
      <w:r>
        <w:t>Annual Conference of the Society for Social Work and Research, Washington, DC.</w:t>
      </w:r>
    </w:p>
    <w:p w14:paraId="4AEA7815" w14:textId="77777777" w:rsidR="00AB50EA" w:rsidRDefault="00AB50EA" w:rsidP="00107AA2">
      <w:pPr>
        <w:rPr>
          <w:b/>
          <w:color w:val="222222"/>
        </w:rPr>
      </w:pPr>
    </w:p>
    <w:p w14:paraId="42E84078" w14:textId="6145B981" w:rsidR="00580FFA" w:rsidRPr="00580FFA" w:rsidRDefault="00580FFA" w:rsidP="00107AA2">
      <w:pPr>
        <w:rPr>
          <w:bCs/>
          <w:color w:val="222222"/>
        </w:rPr>
      </w:pPr>
      <w:r>
        <w:rPr>
          <w:b/>
          <w:color w:val="222222"/>
        </w:rPr>
        <w:t xml:space="preserve">Sapiro, B. </w:t>
      </w:r>
      <w:r>
        <w:rPr>
          <w:bCs/>
          <w:color w:val="222222"/>
        </w:rPr>
        <w:t>and Matthews, E.</w:t>
      </w:r>
      <w:r>
        <w:rPr>
          <w:b/>
          <w:color w:val="222222"/>
        </w:rPr>
        <w:t xml:space="preserve"> </w:t>
      </w:r>
      <w:r>
        <w:rPr>
          <w:bCs/>
          <w:color w:val="222222"/>
        </w:rPr>
        <w:t>(</w:t>
      </w:r>
      <w:r w:rsidR="00FB0DD8">
        <w:rPr>
          <w:bCs/>
          <w:color w:val="222222"/>
        </w:rPr>
        <w:t>May 31-June 2, 2021</w:t>
      </w:r>
      <w:r>
        <w:rPr>
          <w:bCs/>
          <w:color w:val="222222"/>
        </w:rPr>
        <w:t xml:space="preserve">.) </w:t>
      </w:r>
      <w:r w:rsidRPr="00580FFA">
        <w:rPr>
          <w:bCs/>
          <w:i/>
          <w:iCs/>
          <w:color w:val="222222"/>
        </w:rPr>
        <w:t>Both insider and outsider: On conducting social work research in mental health settings.</w:t>
      </w:r>
      <w:r>
        <w:rPr>
          <w:bCs/>
          <w:color w:val="222222"/>
        </w:rPr>
        <w:t xml:space="preserve"> </w:t>
      </w:r>
      <w:r w:rsidR="00FB0DD8">
        <w:rPr>
          <w:bCs/>
          <w:color w:val="222222"/>
        </w:rPr>
        <w:t>Virtual p</w:t>
      </w:r>
      <w:r>
        <w:rPr>
          <w:bCs/>
          <w:color w:val="222222"/>
        </w:rPr>
        <w:t>oster presentation at the 5</w:t>
      </w:r>
      <w:r w:rsidRPr="00580FFA">
        <w:rPr>
          <w:bCs/>
          <w:color w:val="222222"/>
          <w:vertAlign w:val="superscript"/>
        </w:rPr>
        <w:t>th</w:t>
      </w:r>
      <w:r>
        <w:rPr>
          <w:bCs/>
          <w:color w:val="222222"/>
        </w:rPr>
        <w:t xml:space="preserve"> International Conference on Practice Research,</w:t>
      </w:r>
      <w:r w:rsidR="00FB0DD8">
        <w:rPr>
          <w:bCs/>
          <w:color w:val="222222"/>
        </w:rPr>
        <w:t xml:space="preserve"> online</w:t>
      </w:r>
      <w:r>
        <w:rPr>
          <w:bCs/>
          <w:color w:val="222222"/>
        </w:rPr>
        <w:t xml:space="preserve">. </w:t>
      </w:r>
    </w:p>
    <w:p w14:paraId="49E2057A" w14:textId="77777777" w:rsidR="00580FFA" w:rsidRDefault="00580FFA" w:rsidP="00107AA2">
      <w:pPr>
        <w:rPr>
          <w:b/>
          <w:color w:val="222222"/>
        </w:rPr>
      </w:pPr>
    </w:p>
    <w:p w14:paraId="1FCF6588" w14:textId="32788033" w:rsidR="007F6A05" w:rsidRDefault="007F6A05" w:rsidP="00107AA2">
      <w:pPr>
        <w:rPr>
          <w:color w:val="222222"/>
        </w:rPr>
      </w:pPr>
      <w:r w:rsidRPr="007F6A05">
        <w:rPr>
          <w:b/>
          <w:color w:val="222222"/>
        </w:rPr>
        <w:t>Sapiro, B.</w:t>
      </w:r>
      <w:r>
        <w:rPr>
          <w:color w:val="222222"/>
        </w:rPr>
        <w:t xml:space="preserve"> (March 17, 2020). </w:t>
      </w:r>
      <w:r w:rsidRPr="007F6A05">
        <w:rPr>
          <w:i/>
          <w:color w:val="222222"/>
        </w:rPr>
        <w:t>Similarities and Differences in the Treatment Relationship: Youth and Provider Perspectives on Authenticity.</w:t>
      </w:r>
      <w:r>
        <w:rPr>
          <w:color w:val="222222"/>
        </w:rPr>
        <w:t xml:space="preserve"> Paper presentation at the </w:t>
      </w:r>
      <w:r w:rsidRPr="007F6A05">
        <w:rPr>
          <w:color w:val="222222"/>
        </w:rPr>
        <w:t>33</w:t>
      </w:r>
      <w:r w:rsidRPr="007F6A05">
        <w:rPr>
          <w:color w:val="222222"/>
          <w:vertAlign w:val="superscript"/>
        </w:rPr>
        <w:t>rd</w:t>
      </w:r>
      <w:r>
        <w:rPr>
          <w:color w:val="222222"/>
        </w:rPr>
        <w:t xml:space="preserve"> </w:t>
      </w:r>
      <w:r w:rsidRPr="007F6A05">
        <w:rPr>
          <w:color w:val="222222"/>
        </w:rPr>
        <w:t>Annual Research and Policy Conference on Child, Adolescent, and Young Adult Behavioral Health</w:t>
      </w:r>
      <w:r>
        <w:rPr>
          <w:color w:val="222222"/>
        </w:rPr>
        <w:t>, Tampa, Florida</w:t>
      </w:r>
      <w:r w:rsidRPr="007F6A05">
        <w:rPr>
          <w:color w:val="222222"/>
        </w:rPr>
        <w:t>.</w:t>
      </w:r>
      <w:r>
        <w:rPr>
          <w:color w:val="222222"/>
        </w:rPr>
        <w:t xml:space="preserve"> (Conference cancelled</w:t>
      </w:r>
      <w:r w:rsidR="00B3595B">
        <w:rPr>
          <w:color w:val="222222"/>
        </w:rPr>
        <w:t xml:space="preserve"> due to </w:t>
      </w:r>
      <w:r w:rsidR="00580FFA">
        <w:rPr>
          <w:color w:val="222222"/>
        </w:rPr>
        <w:t>COVID</w:t>
      </w:r>
      <w:r w:rsidR="00B3595B">
        <w:rPr>
          <w:color w:val="222222"/>
        </w:rPr>
        <w:t>-19 pandemic</w:t>
      </w:r>
      <w:r>
        <w:rPr>
          <w:color w:val="222222"/>
        </w:rPr>
        <w:t>)</w:t>
      </w:r>
    </w:p>
    <w:p w14:paraId="7276D3D1" w14:textId="77777777" w:rsidR="007F6A05" w:rsidRDefault="007F6A05" w:rsidP="00107AA2">
      <w:pPr>
        <w:rPr>
          <w:color w:val="222222"/>
        </w:rPr>
      </w:pPr>
    </w:p>
    <w:p w14:paraId="1134393C" w14:textId="46C41BE8" w:rsidR="00107AA2" w:rsidRPr="00107AA2" w:rsidRDefault="00107AA2" w:rsidP="00107AA2">
      <w:pPr>
        <w:rPr>
          <w:color w:val="222222"/>
        </w:rPr>
      </w:pPr>
      <w:proofErr w:type="spellStart"/>
      <w:r>
        <w:rPr>
          <w:color w:val="222222"/>
        </w:rPr>
        <w:t>Shpiegel</w:t>
      </w:r>
      <w:proofErr w:type="spellEnd"/>
      <w:r>
        <w:rPr>
          <w:color w:val="222222"/>
        </w:rPr>
        <w:t xml:space="preserve">, S., Simmel, C., </w:t>
      </w:r>
      <w:r w:rsidRPr="00107AA2">
        <w:rPr>
          <w:b/>
          <w:color w:val="222222"/>
        </w:rPr>
        <w:t>Sapiro, B.</w:t>
      </w:r>
      <w:r>
        <w:rPr>
          <w:color w:val="222222"/>
        </w:rPr>
        <w:t xml:space="preserve"> &amp; *Lynch, J. (January 18, 2020). </w:t>
      </w:r>
      <w:r w:rsidRPr="00107AA2">
        <w:rPr>
          <w:i/>
          <w:color w:val="000000"/>
        </w:rPr>
        <w:t>Resilience Among Youths Leaving Foster Care: Evidence from the National Youth in Transition Database</w:t>
      </w:r>
      <w:r>
        <w:rPr>
          <w:color w:val="000000"/>
        </w:rPr>
        <w:t xml:space="preserve">. Poster presented at the </w:t>
      </w:r>
      <w:r>
        <w:rPr>
          <w:color w:val="212121"/>
          <w:shd w:val="clear" w:color="auto" w:fill="FFFFFF"/>
        </w:rPr>
        <w:t>24</w:t>
      </w:r>
      <w:r w:rsidRPr="00107AA2">
        <w:rPr>
          <w:color w:val="212121"/>
          <w:shd w:val="clear" w:color="auto" w:fill="FFFFFF"/>
          <w:vertAlign w:val="superscript"/>
        </w:rPr>
        <w:t>th</w:t>
      </w:r>
      <w:r>
        <w:rPr>
          <w:color w:val="212121"/>
          <w:shd w:val="clear" w:color="auto" w:fill="FFFFFF"/>
        </w:rPr>
        <w:t xml:space="preserve"> </w:t>
      </w:r>
      <w:r>
        <w:t>Annual Conference of the Society for Social Work and Research, Washington, DC.</w:t>
      </w:r>
    </w:p>
    <w:p w14:paraId="378ED37C" w14:textId="77777777" w:rsidR="00107AA2" w:rsidRDefault="00107AA2" w:rsidP="00C84B66">
      <w:pPr>
        <w:rPr>
          <w:b/>
          <w:color w:val="212121"/>
          <w:shd w:val="clear" w:color="auto" w:fill="FFFFFF"/>
        </w:rPr>
      </w:pPr>
    </w:p>
    <w:p w14:paraId="68497E6C" w14:textId="476E3ED5" w:rsidR="00204BBF" w:rsidRDefault="00204BBF" w:rsidP="00C84B66">
      <w:pPr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Sapiro, B. </w:t>
      </w:r>
      <w:r>
        <w:rPr>
          <w:color w:val="212121"/>
          <w:shd w:val="clear" w:color="auto" w:fill="FFFFFF"/>
        </w:rPr>
        <w:t xml:space="preserve">(October 27, 2019). </w:t>
      </w:r>
      <w:r w:rsidR="005D5912">
        <w:rPr>
          <w:i/>
          <w:color w:val="212121"/>
          <w:shd w:val="clear" w:color="auto" w:fill="FFFFFF"/>
        </w:rPr>
        <w:t>Assessing T</w:t>
      </w:r>
      <w:r w:rsidRPr="00204BBF">
        <w:rPr>
          <w:i/>
          <w:color w:val="212121"/>
          <w:shd w:val="clear" w:color="auto" w:fill="FFFFFF"/>
        </w:rPr>
        <w:t xml:space="preserve">rustworthiness: </w:t>
      </w:r>
      <w:r w:rsidR="005D5912">
        <w:rPr>
          <w:i/>
          <w:color w:val="212121"/>
          <w:shd w:val="clear" w:color="auto" w:fill="FFFFFF"/>
        </w:rPr>
        <w:t>Marginalized Youth and the Central Relational P</w:t>
      </w:r>
      <w:r w:rsidRPr="00204BBF">
        <w:rPr>
          <w:i/>
          <w:color w:val="212121"/>
          <w:shd w:val="clear" w:color="auto" w:fill="FFFFFF"/>
        </w:rPr>
        <w:t xml:space="preserve">aradox in </w:t>
      </w:r>
      <w:r w:rsidR="005D5912">
        <w:rPr>
          <w:i/>
          <w:color w:val="212121"/>
          <w:shd w:val="clear" w:color="auto" w:fill="FFFFFF"/>
        </w:rPr>
        <w:t>T</w:t>
      </w:r>
      <w:r w:rsidRPr="00204BBF">
        <w:rPr>
          <w:i/>
          <w:color w:val="212121"/>
          <w:shd w:val="clear" w:color="auto" w:fill="FFFFFF"/>
        </w:rPr>
        <w:t>reatment</w:t>
      </w:r>
      <w:r>
        <w:rPr>
          <w:i/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Paper presentation at the </w:t>
      </w:r>
      <w:r w:rsidRPr="00204BBF">
        <w:rPr>
          <w:color w:val="212121"/>
          <w:shd w:val="clear" w:color="auto" w:fill="FFFFFF"/>
        </w:rPr>
        <w:t>65th Annual Program Meeting of the Council on Social Work Education (CSWE)</w:t>
      </w:r>
      <w:r>
        <w:rPr>
          <w:color w:val="212121"/>
          <w:shd w:val="clear" w:color="auto" w:fill="FFFFFF"/>
        </w:rPr>
        <w:t>, Denver, CO.</w:t>
      </w:r>
    </w:p>
    <w:p w14:paraId="777B35A1" w14:textId="77777777" w:rsidR="00204BBF" w:rsidRDefault="00204BBF" w:rsidP="00C84B66">
      <w:pPr>
        <w:rPr>
          <w:color w:val="212121"/>
          <w:shd w:val="clear" w:color="auto" w:fill="FFFFFF"/>
        </w:rPr>
      </w:pPr>
    </w:p>
    <w:p w14:paraId="2209A7FE" w14:textId="39150710" w:rsidR="00204BBF" w:rsidRPr="00204BBF" w:rsidRDefault="00204BBF" w:rsidP="00204BBF">
      <w:pPr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lastRenderedPageBreak/>
        <w:t xml:space="preserve">Sapiro, B. </w:t>
      </w:r>
      <w:r>
        <w:rPr>
          <w:color w:val="212121"/>
          <w:shd w:val="clear" w:color="auto" w:fill="FFFFFF"/>
        </w:rPr>
        <w:t xml:space="preserve">(October 26, 2019). </w:t>
      </w:r>
      <w:r w:rsidRPr="00204BBF">
        <w:rPr>
          <w:i/>
          <w:color w:val="212121"/>
          <w:shd w:val="clear" w:color="auto" w:fill="FFFFFF"/>
        </w:rPr>
        <w:t xml:space="preserve">Strategies of </w:t>
      </w:r>
      <w:r w:rsidR="005D5912">
        <w:rPr>
          <w:i/>
          <w:color w:val="212121"/>
          <w:shd w:val="clear" w:color="auto" w:fill="FFFFFF"/>
        </w:rPr>
        <w:t>Disconnection and Resilience: Relational R</w:t>
      </w:r>
      <w:r w:rsidRPr="00204BBF">
        <w:rPr>
          <w:i/>
          <w:color w:val="212121"/>
          <w:shd w:val="clear" w:color="auto" w:fill="FFFFFF"/>
        </w:rPr>
        <w:t xml:space="preserve">esponses to </w:t>
      </w:r>
      <w:r w:rsidR="005D5912">
        <w:rPr>
          <w:i/>
          <w:color w:val="212121"/>
          <w:shd w:val="clear" w:color="auto" w:fill="FFFFFF"/>
        </w:rPr>
        <w:t>S</w:t>
      </w:r>
      <w:r w:rsidRPr="00204BBF">
        <w:rPr>
          <w:i/>
          <w:color w:val="212121"/>
          <w:shd w:val="clear" w:color="auto" w:fill="FFFFFF"/>
        </w:rPr>
        <w:t xml:space="preserve">tigma </w:t>
      </w:r>
      <w:r w:rsidR="005D5912">
        <w:rPr>
          <w:i/>
          <w:color w:val="212121"/>
          <w:shd w:val="clear" w:color="auto" w:fill="FFFFFF"/>
        </w:rPr>
        <w:t>A</w:t>
      </w:r>
      <w:r w:rsidRPr="00204BBF">
        <w:rPr>
          <w:i/>
          <w:color w:val="212121"/>
          <w:shd w:val="clear" w:color="auto" w:fill="FFFFFF"/>
        </w:rPr>
        <w:t xml:space="preserve">mong </w:t>
      </w:r>
      <w:r w:rsidR="005D5912">
        <w:rPr>
          <w:i/>
          <w:color w:val="212121"/>
          <w:shd w:val="clear" w:color="auto" w:fill="FFFFFF"/>
        </w:rPr>
        <w:t>Marginalized Y</w:t>
      </w:r>
      <w:r w:rsidRPr="00204BBF">
        <w:rPr>
          <w:i/>
          <w:color w:val="212121"/>
          <w:shd w:val="clear" w:color="auto" w:fill="FFFFFF"/>
        </w:rPr>
        <w:t>outh</w:t>
      </w:r>
      <w:r>
        <w:rPr>
          <w:i/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Paper presentation at the </w:t>
      </w:r>
      <w:r w:rsidRPr="00204BBF">
        <w:rPr>
          <w:color w:val="212121"/>
          <w:shd w:val="clear" w:color="auto" w:fill="FFFFFF"/>
        </w:rPr>
        <w:t>65th Annual Program Meeting of the Council on Social Work Education (CSWE)</w:t>
      </w:r>
      <w:r>
        <w:rPr>
          <w:color w:val="212121"/>
          <w:shd w:val="clear" w:color="auto" w:fill="FFFFFF"/>
        </w:rPr>
        <w:t>, Denver, CO.</w:t>
      </w:r>
    </w:p>
    <w:p w14:paraId="4CC5557A" w14:textId="77777777" w:rsidR="00204BBF" w:rsidRPr="00204BBF" w:rsidRDefault="00204BBF" w:rsidP="00C84B66">
      <w:pPr>
        <w:rPr>
          <w:color w:val="212121"/>
          <w:shd w:val="clear" w:color="auto" w:fill="FFFFFF"/>
        </w:rPr>
      </w:pPr>
    </w:p>
    <w:p w14:paraId="1CC6598E" w14:textId="471F7FFA" w:rsidR="009C47FF" w:rsidRPr="009C47FF" w:rsidRDefault="009C47FF" w:rsidP="00C84B66">
      <w:pPr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Sapiro, B.</w:t>
      </w:r>
      <w:r>
        <w:rPr>
          <w:color w:val="212121"/>
          <w:shd w:val="clear" w:color="auto" w:fill="FFFFFF"/>
        </w:rPr>
        <w:t xml:space="preserve">, Munson, M.R., Cole, A.R., &amp; Ben-David, S. (January 20, 2019). </w:t>
      </w:r>
      <w:r w:rsidRPr="009C47FF">
        <w:rPr>
          <w:i/>
          <w:color w:val="212121"/>
          <w:shd w:val="clear" w:color="auto" w:fill="FFFFFF"/>
        </w:rPr>
        <w:t>Closed Off and Opening up: A Continuum of Authenticity in the Relational Experiences of Youth Living with Mood and Anxiety Disorders.</w:t>
      </w:r>
      <w:r>
        <w:rPr>
          <w:color w:val="212121"/>
          <w:shd w:val="clear" w:color="auto" w:fill="FFFFFF"/>
        </w:rPr>
        <w:t xml:space="preserve"> Paper presented at the 23</w:t>
      </w:r>
      <w:r>
        <w:rPr>
          <w:color w:val="212121"/>
          <w:shd w:val="clear" w:color="auto" w:fill="FFFFFF"/>
          <w:vertAlign w:val="superscript"/>
        </w:rPr>
        <w:t>r</w:t>
      </w:r>
      <w:r w:rsidRPr="0095041A">
        <w:rPr>
          <w:color w:val="212121"/>
          <w:shd w:val="clear" w:color="auto" w:fill="FFFFFF"/>
          <w:vertAlign w:val="superscript"/>
        </w:rPr>
        <w:t>d</w:t>
      </w:r>
      <w:r>
        <w:rPr>
          <w:color w:val="212121"/>
          <w:shd w:val="clear" w:color="auto" w:fill="FFFFFF"/>
        </w:rPr>
        <w:t xml:space="preserve"> </w:t>
      </w:r>
      <w:r>
        <w:t>Annual Conference of the Society for Social Work and Research, San Francisco, CA.</w:t>
      </w:r>
    </w:p>
    <w:p w14:paraId="00665623" w14:textId="77777777" w:rsidR="009C47FF" w:rsidRDefault="009C47FF" w:rsidP="00C84B66">
      <w:pPr>
        <w:rPr>
          <w:b/>
          <w:color w:val="212121"/>
          <w:shd w:val="clear" w:color="auto" w:fill="FFFFFF"/>
        </w:rPr>
      </w:pPr>
    </w:p>
    <w:p w14:paraId="1B16FE11" w14:textId="3151A2C5" w:rsidR="002A543C" w:rsidRDefault="00652EA9" w:rsidP="00C84B66">
      <w:pPr>
        <w:rPr>
          <w:color w:val="212121"/>
          <w:shd w:val="clear" w:color="auto" w:fill="FFFFFF"/>
        </w:rPr>
      </w:pPr>
      <w:r w:rsidRPr="009C47FF">
        <w:rPr>
          <w:b/>
          <w:color w:val="212121"/>
          <w:shd w:val="clear" w:color="auto" w:fill="FFFFFF"/>
        </w:rPr>
        <w:t>Sapiro, B.</w:t>
      </w:r>
      <w:r>
        <w:rPr>
          <w:color w:val="212121"/>
          <w:shd w:val="clear" w:color="auto" w:fill="FFFFFF"/>
        </w:rPr>
        <w:t xml:space="preserve"> &amp; Munson, M.R. (January </w:t>
      </w:r>
      <w:r w:rsidR="009C47FF">
        <w:rPr>
          <w:color w:val="212121"/>
          <w:shd w:val="clear" w:color="auto" w:fill="FFFFFF"/>
        </w:rPr>
        <w:t xml:space="preserve">17, 2019). </w:t>
      </w:r>
      <w:r w:rsidR="009C47FF" w:rsidRPr="009C47FF">
        <w:rPr>
          <w:i/>
          <w:color w:val="212121"/>
          <w:shd w:val="clear" w:color="auto" w:fill="FFFFFF"/>
        </w:rPr>
        <w:t>“</w:t>
      </w:r>
      <w:r w:rsidRPr="009C47FF">
        <w:rPr>
          <w:i/>
          <w:color w:val="212121"/>
          <w:shd w:val="clear" w:color="auto" w:fill="FFFFFF"/>
        </w:rPr>
        <w:t>She's Sort of like a Second Therapist to Me</w:t>
      </w:r>
      <w:r w:rsidR="009C47FF" w:rsidRPr="009C47FF">
        <w:rPr>
          <w:i/>
          <w:color w:val="212121"/>
          <w:shd w:val="clear" w:color="auto" w:fill="FFFFFF"/>
        </w:rPr>
        <w:t>”</w:t>
      </w:r>
      <w:r w:rsidRPr="009C47FF">
        <w:rPr>
          <w:i/>
          <w:color w:val="212121"/>
          <w:shd w:val="clear" w:color="auto" w:fill="FFFFFF"/>
        </w:rPr>
        <w:t>: Close Friendships of Young Women Living with Mood and Anxiety Disorders</w:t>
      </w:r>
      <w:r w:rsidR="009C47FF" w:rsidRPr="009C47FF">
        <w:rPr>
          <w:i/>
          <w:color w:val="212121"/>
          <w:shd w:val="clear" w:color="auto" w:fill="FFFFFF"/>
        </w:rPr>
        <w:t>.</w:t>
      </w:r>
      <w:r w:rsidR="009C47FF">
        <w:rPr>
          <w:color w:val="212121"/>
          <w:shd w:val="clear" w:color="auto" w:fill="FFFFFF"/>
        </w:rPr>
        <w:t xml:space="preserve"> Poster presented at the 23</w:t>
      </w:r>
      <w:r w:rsidR="009C47FF">
        <w:rPr>
          <w:color w:val="212121"/>
          <w:shd w:val="clear" w:color="auto" w:fill="FFFFFF"/>
          <w:vertAlign w:val="superscript"/>
        </w:rPr>
        <w:t>r</w:t>
      </w:r>
      <w:r w:rsidR="009C47FF" w:rsidRPr="0095041A">
        <w:rPr>
          <w:color w:val="212121"/>
          <w:shd w:val="clear" w:color="auto" w:fill="FFFFFF"/>
          <w:vertAlign w:val="superscript"/>
        </w:rPr>
        <w:t>d</w:t>
      </w:r>
      <w:r w:rsidR="009C47FF">
        <w:rPr>
          <w:color w:val="212121"/>
          <w:shd w:val="clear" w:color="auto" w:fill="FFFFFF"/>
        </w:rPr>
        <w:t xml:space="preserve"> </w:t>
      </w:r>
      <w:r w:rsidR="009C47FF">
        <w:t>Annual Conference of the Society for Social Work and Research, San Francisco, CA.</w:t>
      </w:r>
    </w:p>
    <w:p w14:paraId="5C1D9A2E" w14:textId="77777777" w:rsidR="002A543C" w:rsidRDefault="002A543C" w:rsidP="00C84B66">
      <w:pPr>
        <w:rPr>
          <w:color w:val="212121"/>
          <w:shd w:val="clear" w:color="auto" w:fill="FFFFFF"/>
        </w:rPr>
      </w:pPr>
    </w:p>
    <w:p w14:paraId="766B3F5C" w14:textId="33D055C4" w:rsidR="0095041A" w:rsidRPr="0095041A" w:rsidRDefault="0095041A" w:rsidP="00C84B66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Munson, M.R., Cole, A.R., Ben-David, S., </w:t>
      </w:r>
      <w:r w:rsidRPr="0095041A">
        <w:rPr>
          <w:b/>
          <w:color w:val="212121"/>
          <w:shd w:val="clear" w:color="auto" w:fill="FFFFFF"/>
        </w:rPr>
        <w:t>Sapiro, B.</w:t>
      </w:r>
      <w:r>
        <w:rPr>
          <w:color w:val="212121"/>
          <w:shd w:val="clear" w:color="auto" w:fill="FFFFFF"/>
        </w:rPr>
        <w:t xml:space="preserve">, </w:t>
      </w:r>
      <w:proofErr w:type="spellStart"/>
      <w:r>
        <w:rPr>
          <w:color w:val="212121"/>
          <w:shd w:val="clear" w:color="auto" w:fill="FFFFFF"/>
        </w:rPr>
        <w:t>Railey</w:t>
      </w:r>
      <w:proofErr w:type="spellEnd"/>
      <w:r>
        <w:rPr>
          <w:color w:val="212121"/>
          <w:shd w:val="clear" w:color="auto" w:fill="FFFFFF"/>
        </w:rPr>
        <w:t xml:space="preserve">, J., </w:t>
      </w:r>
      <w:proofErr w:type="spellStart"/>
      <w:r>
        <w:rPr>
          <w:color w:val="212121"/>
          <w:shd w:val="clear" w:color="auto" w:fill="FFFFFF"/>
        </w:rPr>
        <w:t>Krauser</w:t>
      </w:r>
      <w:proofErr w:type="spellEnd"/>
      <w:r>
        <w:rPr>
          <w:color w:val="212121"/>
          <w:shd w:val="clear" w:color="auto" w:fill="FFFFFF"/>
        </w:rPr>
        <w:t xml:space="preserve">, R., and Stanhope, V. (January 12, 2018). </w:t>
      </w:r>
      <w:r w:rsidRPr="0095041A">
        <w:rPr>
          <w:i/>
          <w:color w:val="212121"/>
          <w:shd w:val="clear" w:color="auto" w:fill="FFFFFF"/>
        </w:rPr>
        <w:t xml:space="preserve">The </w:t>
      </w:r>
      <w:r>
        <w:rPr>
          <w:i/>
          <w:color w:val="212121"/>
          <w:shd w:val="clear" w:color="auto" w:fill="FFFFFF"/>
        </w:rPr>
        <w:t>Cornerstone Mentoring Program: Feasibility, Implementation and Preliminary Impact.</w:t>
      </w:r>
      <w:r>
        <w:rPr>
          <w:color w:val="212121"/>
          <w:shd w:val="clear" w:color="auto" w:fill="FFFFFF"/>
        </w:rPr>
        <w:t xml:space="preserve"> Paper presented at the 22</w:t>
      </w:r>
      <w:r w:rsidRPr="0095041A">
        <w:rPr>
          <w:color w:val="212121"/>
          <w:shd w:val="clear" w:color="auto" w:fill="FFFFFF"/>
          <w:vertAlign w:val="superscript"/>
        </w:rPr>
        <w:t>nd</w:t>
      </w:r>
      <w:r>
        <w:rPr>
          <w:color w:val="212121"/>
          <w:shd w:val="clear" w:color="auto" w:fill="FFFFFF"/>
        </w:rPr>
        <w:t xml:space="preserve"> </w:t>
      </w:r>
      <w:r>
        <w:t>Annual Conference of the Society for Social Work and Research, Washington, DC.</w:t>
      </w:r>
    </w:p>
    <w:p w14:paraId="0B6AA2AA" w14:textId="77777777" w:rsidR="0095041A" w:rsidRDefault="0095041A" w:rsidP="00C84B66">
      <w:pPr>
        <w:rPr>
          <w:color w:val="212121"/>
          <w:shd w:val="clear" w:color="auto" w:fill="FFFFFF"/>
        </w:rPr>
      </w:pPr>
    </w:p>
    <w:p w14:paraId="62D9DB6B" w14:textId="1304AB15" w:rsidR="00C84B66" w:rsidRPr="00C84B66" w:rsidRDefault="00C84B66" w:rsidP="00C84B66">
      <w:pPr>
        <w:rPr>
          <w:rFonts w:ascii="Times" w:hAnsi="Times"/>
          <w:sz w:val="20"/>
          <w:szCs w:val="20"/>
        </w:rPr>
      </w:pPr>
      <w:r w:rsidRPr="00C84B66">
        <w:rPr>
          <w:color w:val="212121"/>
          <w:shd w:val="clear" w:color="auto" w:fill="FFFFFF"/>
        </w:rPr>
        <w:t xml:space="preserve">Cole, A.R., Munson, M.R., Ben-David, S., and </w:t>
      </w:r>
      <w:r w:rsidRPr="00C84B66">
        <w:rPr>
          <w:b/>
          <w:color w:val="212121"/>
          <w:shd w:val="clear" w:color="auto" w:fill="FFFFFF"/>
        </w:rPr>
        <w:t>Sapiro, B.</w:t>
      </w:r>
      <w:r w:rsidRPr="00C84B66">
        <w:rPr>
          <w:color w:val="212121"/>
          <w:shd w:val="clear" w:color="auto" w:fill="FFFFFF"/>
        </w:rPr>
        <w:t xml:space="preserve"> (</w:t>
      </w:r>
      <w:r>
        <w:rPr>
          <w:color w:val="212121"/>
          <w:shd w:val="clear" w:color="auto" w:fill="FFFFFF"/>
        </w:rPr>
        <w:t xml:space="preserve">September 21, </w:t>
      </w:r>
      <w:r w:rsidRPr="00C84B66">
        <w:rPr>
          <w:color w:val="212121"/>
          <w:shd w:val="clear" w:color="auto" w:fill="FFFFFF"/>
        </w:rPr>
        <w:t>2017). </w:t>
      </w:r>
      <w:r w:rsidRPr="00C84B66">
        <w:rPr>
          <w:i/>
          <w:iCs/>
          <w:color w:val="212121"/>
          <w:shd w:val="clear" w:color="auto" w:fill="FFFFFF"/>
        </w:rPr>
        <w:t xml:space="preserve">Cornerstone: An </w:t>
      </w:r>
      <w:proofErr w:type="gramStart"/>
      <w:r>
        <w:rPr>
          <w:i/>
          <w:iCs/>
          <w:color w:val="212121"/>
          <w:shd w:val="clear" w:color="auto" w:fill="FFFFFF"/>
        </w:rPr>
        <w:t>E</w:t>
      </w:r>
      <w:r w:rsidRPr="00C84B66">
        <w:rPr>
          <w:i/>
          <w:iCs/>
          <w:color w:val="212121"/>
          <w:shd w:val="clear" w:color="auto" w:fill="FFFFFF"/>
        </w:rPr>
        <w:t>mpirically-</w:t>
      </w:r>
      <w:r>
        <w:rPr>
          <w:i/>
          <w:iCs/>
          <w:color w:val="212121"/>
          <w:shd w:val="clear" w:color="auto" w:fill="FFFFFF"/>
        </w:rPr>
        <w:t>S</w:t>
      </w:r>
      <w:r w:rsidRPr="00C84B66">
        <w:rPr>
          <w:i/>
          <w:iCs/>
          <w:color w:val="212121"/>
          <w:shd w:val="clear" w:color="auto" w:fill="FFFFFF"/>
        </w:rPr>
        <w:t>upported</w:t>
      </w:r>
      <w:proofErr w:type="gramEnd"/>
      <w:r w:rsidRPr="00C84B66">
        <w:rPr>
          <w:i/>
          <w:iCs/>
          <w:color w:val="212121"/>
          <w:shd w:val="clear" w:color="auto" w:fill="FFFFFF"/>
        </w:rPr>
        <w:t xml:space="preserve"> </w:t>
      </w:r>
      <w:r>
        <w:rPr>
          <w:i/>
          <w:iCs/>
          <w:color w:val="212121"/>
          <w:shd w:val="clear" w:color="auto" w:fill="FFFFFF"/>
        </w:rPr>
        <w:t>I</w:t>
      </w:r>
      <w:r w:rsidRPr="00C84B66">
        <w:rPr>
          <w:i/>
          <w:iCs/>
          <w:color w:val="212121"/>
          <w:shd w:val="clear" w:color="auto" w:fill="FFFFFF"/>
        </w:rPr>
        <w:t xml:space="preserve">ntervention for </w:t>
      </w:r>
      <w:r>
        <w:rPr>
          <w:i/>
          <w:iCs/>
          <w:color w:val="212121"/>
          <w:shd w:val="clear" w:color="auto" w:fill="FFFFFF"/>
        </w:rPr>
        <w:t>Transition A</w:t>
      </w:r>
      <w:r w:rsidRPr="00C84B66">
        <w:rPr>
          <w:i/>
          <w:iCs/>
          <w:color w:val="212121"/>
          <w:shd w:val="clear" w:color="auto" w:fill="FFFFFF"/>
        </w:rPr>
        <w:t xml:space="preserve">ge </w:t>
      </w:r>
      <w:r>
        <w:rPr>
          <w:i/>
          <w:iCs/>
          <w:color w:val="212121"/>
          <w:shd w:val="clear" w:color="auto" w:fill="FFFFFF"/>
        </w:rPr>
        <w:t>Youth with M</w:t>
      </w:r>
      <w:r w:rsidRPr="00C84B66">
        <w:rPr>
          <w:i/>
          <w:iCs/>
          <w:color w:val="212121"/>
          <w:shd w:val="clear" w:color="auto" w:fill="FFFFFF"/>
        </w:rPr>
        <w:t xml:space="preserve">ental </w:t>
      </w:r>
      <w:r>
        <w:rPr>
          <w:i/>
          <w:iCs/>
          <w:color w:val="212121"/>
          <w:shd w:val="clear" w:color="auto" w:fill="FFFFFF"/>
        </w:rPr>
        <w:t>D</w:t>
      </w:r>
      <w:r w:rsidRPr="00C84B66">
        <w:rPr>
          <w:i/>
          <w:iCs/>
          <w:color w:val="212121"/>
          <w:shd w:val="clear" w:color="auto" w:fill="FFFFFF"/>
        </w:rPr>
        <w:t>isorders</w:t>
      </w:r>
      <w:r w:rsidRPr="00C84B66">
        <w:rPr>
          <w:color w:val="212121"/>
          <w:shd w:val="clear" w:color="auto" w:fill="FFFFFF"/>
        </w:rPr>
        <w:t>. Paper presented at the Transition Age Youth Institute, Saratoga Springs, NY. </w:t>
      </w:r>
    </w:p>
    <w:p w14:paraId="7B927B00" w14:textId="77777777" w:rsidR="00C84B66" w:rsidRDefault="00C84B66" w:rsidP="009424BC"/>
    <w:p w14:paraId="508D57AD" w14:textId="77777777" w:rsidR="009424BC" w:rsidRPr="0023117F" w:rsidRDefault="009424BC" w:rsidP="009424BC">
      <w:r>
        <w:t xml:space="preserve">Johnson, L., </w:t>
      </w:r>
      <w:r w:rsidRPr="0023117F">
        <w:rPr>
          <w:b/>
        </w:rPr>
        <w:t>Sapiro, B</w:t>
      </w:r>
      <w:r>
        <w:t xml:space="preserve">., </w:t>
      </w:r>
      <w:proofErr w:type="spellStart"/>
      <w:r>
        <w:t>Buttner</w:t>
      </w:r>
      <w:proofErr w:type="spellEnd"/>
      <w:r>
        <w:t xml:space="preserve">, C. &amp; </w:t>
      </w:r>
      <w:proofErr w:type="spellStart"/>
      <w:r>
        <w:t>Kynn</w:t>
      </w:r>
      <w:proofErr w:type="spellEnd"/>
      <w:r>
        <w:t xml:space="preserve">, J. (January 15, 2017). </w:t>
      </w:r>
      <w:r>
        <w:rPr>
          <w:i/>
        </w:rPr>
        <w:t>Ambiguous Agency as a Diagnostic of Power: Examining Experiences of Domestic Minor Sex Trafficking-Involved Youth.</w:t>
      </w:r>
      <w:r>
        <w:t xml:space="preserve"> Paper presented at the 21</w:t>
      </w:r>
      <w:r w:rsidRPr="0023117F">
        <w:rPr>
          <w:vertAlign w:val="superscript"/>
        </w:rPr>
        <w:t>st</w:t>
      </w:r>
      <w:r>
        <w:t xml:space="preserve"> Annual Conference of the Society for Social Work and Research, New Orleans, LA.</w:t>
      </w:r>
    </w:p>
    <w:p w14:paraId="596977DD" w14:textId="77777777" w:rsidR="009424BC" w:rsidRDefault="009424BC" w:rsidP="009424BC">
      <w:pPr>
        <w:rPr>
          <w:i/>
        </w:rPr>
      </w:pPr>
    </w:p>
    <w:p w14:paraId="3E284854" w14:textId="77777777" w:rsidR="009424BC" w:rsidRPr="000D0845" w:rsidRDefault="009424BC" w:rsidP="009424BC">
      <w:r>
        <w:rPr>
          <w:b/>
        </w:rPr>
        <w:t xml:space="preserve">Sapiro, B., </w:t>
      </w:r>
      <w:r w:rsidRPr="00A74EA2">
        <w:t xml:space="preserve">&amp; </w:t>
      </w:r>
      <w:r>
        <w:t xml:space="preserve">Simmel, C. (August 29, 2016). </w:t>
      </w:r>
      <w:r>
        <w:rPr>
          <w:i/>
        </w:rPr>
        <w:t>Perspectives of System-Involved Youth on Giving and Receiving Social Support.</w:t>
      </w:r>
      <w:r>
        <w:t xml:space="preserve"> Paper presented at the 21</w:t>
      </w:r>
      <w:r w:rsidRPr="000D0845">
        <w:rPr>
          <w:vertAlign w:val="superscript"/>
        </w:rPr>
        <w:t>st</w:t>
      </w:r>
      <w:r>
        <w:t xml:space="preserve"> ISPCAN International Congress on Child Abuse and Neglect, Calgary, Alberta, Canada.</w:t>
      </w:r>
    </w:p>
    <w:p w14:paraId="2A6B9FB3" w14:textId="77777777" w:rsidR="009424BC" w:rsidRDefault="009424BC" w:rsidP="009424BC">
      <w:pPr>
        <w:rPr>
          <w:i/>
        </w:rPr>
      </w:pPr>
    </w:p>
    <w:p w14:paraId="7DDA600E" w14:textId="77777777" w:rsidR="009424BC" w:rsidRPr="000704F9" w:rsidRDefault="009424BC" w:rsidP="009424BC">
      <w:r w:rsidRPr="00110433">
        <w:rPr>
          <w:b/>
        </w:rPr>
        <w:t>Sapiro, B.,</w:t>
      </w:r>
      <w:r>
        <w:t xml:space="preserve"> Simmel, C., Postmus, J., &amp; </w:t>
      </w:r>
      <w:proofErr w:type="spellStart"/>
      <w:r>
        <w:t>Buttner</w:t>
      </w:r>
      <w:proofErr w:type="spellEnd"/>
      <w:r>
        <w:t xml:space="preserve">, C. (April 1, 2016). </w:t>
      </w:r>
      <w:r w:rsidRPr="000704F9">
        <w:rPr>
          <w:i/>
        </w:rPr>
        <w:t>Perceptions of Youth Involved in Domestic Minor Sex Trafficking: A Multi-System Perspective</w:t>
      </w:r>
      <w:r>
        <w:rPr>
          <w:i/>
        </w:rPr>
        <w:t>.</w:t>
      </w:r>
      <w:r>
        <w:t xml:space="preserve"> Paper presented at the 16</w:t>
      </w:r>
      <w:r w:rsidRPr="000704F9">
        <w:rPr>
          <w:vertAlign w:val="superscript"/>
        </w:rPr>
        <w:t>th</w:t>
      </w:r>
      <w:r>
        <w:t xml:space="preserve"> Society for Research on Adolescence Biennial Meeting, Baltimore, MD.</w:t>
      </w:r>
    </w:p>
    <w:p w14:paraId="3DA3E49C" w14:textId="77777777" w:rsidR="009424BC" w:rsidRDefault="009424BC" w:rsidP="009424BC"/>
    <w:p w14:paraId="53860153" w14:textId="77777777" w:rsidR="009424BC" w:rsidRDefault="009424BC" w:rsidP="009424BC">
      <w:r>
        <w:t xml:space="preserve">Simmel, C., </w:t>
      </w:r>
      <w:r w:rsidRPr="00110433">
        <w:rPr>
          <w:b/>
        </w:rPr>
        <w:t>Sapiro, B.,</w:t>
      </w:r>
      <w:r>
        <w:t xml:space="preserve"> </w:t>
      </w:r>
      <w:proofErr w:type="spellStart"/>
      <w:r>
        <w:t>Trombetta</w:t>
      </w:r>
      <w:proofErr w:type="spellEnd"/>
      <w:r>
        <w:t xml:space="preserve">, J. &amp; London, N. (April 1, 2016). </w:t>
      </w:r>
      <w:r w:rsidRPr="000704F9">
        <w:rPr>
          <w:i/>
        </w:rPr>
        <w:t>Navigating the Transition from Foster Care to Independent Living: Youth Perceptions about their Functional Outcomes.</w:t>
      </w:r>
      <w:r w:rsidRPr="000704F9">
        <w:t> </w:t>
      </w:r>
      <w:r>
        <w:t>Poster presented at the 16</w:t>
      </w:r>
      <w:r w:rsidRPr="000704F9">
        <w:rPr>
          <w:vertAlign w:val="superscript"/>
        </w:rPr>
        <w:t>th</w:t>
      </w:r>
      <w:r>
        <w:t xml:space="preserve"> Society for Research on Adolescence Biennial Meeting, Baltimore, MD.</w:t>
      </w:r>
    </w:p>
    <w:p w14:paraId="56EDA006" w14:textId="77777777" w:rsidR="009424BC" w:rsidRDefault="009424BC" w:rsidP="009424BC"/>
    <w:p w14:paraId="7520DBF8" w14:textId="77777777" w:rsidR="009424BC" w:rsidRDefault="009424BC" w:rsidP="009424BC">
      <w:pPr>
        <w:rPr>
          <w:i/>
        </w:rPr>
      </w:pPr>
      <w:r>
        <w:t xml:space="preserve">Munson, M., Cole, A., Ben David, S. &amp; </w:t>
      </w:r>
      <w:r w:rsidRPr="00110433">
        <w:rPr>
          <w:b/>
        </w:rPr>
        <w:t>Sapiro, B</w:t>
      </w:r>
      <w:r>
        <w:t xml:space="preserve">. (March 15, 2016). </w:t>
      </w:r>
      <w:r w:rsidRPr="00C50A54">
        <w:rPr>
          <w:bCs/>
          <w:i/>
        </w:rPr>
        <w:t xml:space="preserve">Cornerstone: An </w:t>
      </w:r>
      <w:proofErr w:type="gramStart"/>
      <w:r w:rsidRPr="00C50A54">
        <w:rPr>
          <w:bCs/>
          <w:i/>
        </w:rPr>
        <w:t>Empirically-Supported</w:t>
      </w:r>
      <w:proofErr w:type="gramEnd"/>
      <w:r w:rsidRPr="00C50A54">
        <w:rPr>
          <w:bCs/>
          <w:i/>
        </w:rPr>
        <w:t xml:space="preserve"> Intervention for Transition-Age Youth with Mental Disorders</w:t>
      </w:r>
      <w:r>
        <w:rPr>
          <w:bCs/>
          <w:i/>
        </w:rPr>
        <w:t>.</w:t>
      </w:r>
      <w:r>
        <w:rPr>
          <w:bCs/>
        </w:rPr>
        <w:t xml:space="preserve"> Paper presented at the </w:t>
      </w:r>
      <w:r w:rsidRPr="00E635E6">
        <w:t>29th Annual Research and Policy Conference on Child, Adolescent and Young Adult Behavioral Health</w:t>
      </w:r>
      <w:r>
        <w:t>, Tampa, FL.</w:t>
      </w:r>
    </w:p>
    <w:p w14:paraId="08A3B87A" w14:textId="77777777" w:rsidR="009424BC" w:rsidRDefault="009424BC" w:rsidP="009424BC">
      <w:pPr>
        <w:rPr>
          <w:i/>
        </w:rPr>
      </w:pPr>
    </w:p>
    <w:p w14:paraId="0BE8CBB5" w14:textId="77777777" w:rsidR="009424BC" w:rsidRPr="008D5C92" w:rsidRDefault="009424BC" w:rsidP="009424BC">
      <w:r w:rsidRPr="00110433">
        <w:rPr>
          <w:b/>
        </w:rPr>
        <w:lastRenderedPageBreak/>
        <w:t>Sapiro, B.,</w:t>
      </w:r>
      <w:r>
        <w:t xml:space="preserve"> Johnson, L., Postmus, J. &amp; Simmel, S. (October 21, 2015). </w:t>
      </w:r>
      <w:r w:rsidRPr="008D5C92">
        <w:rPr>
          <w:i/>
        </w:rPr>
        <w:t>The Challenge of Providing Client-Centered, Trauma-Informed Services to Youth Who Have Been Involved in Domestic Minor Sex Trafficking (DMST)</w:t>
      </w:r>
      <w:r>
        <w:rPr>
          <w:i/>
        </w:rPr>
        <w:t xml:space="preserve">. </w:t>
      </w:r>
      <w:r>
        <w:t xml:space="preserve">Paper presented at the </w:t>
      </w:r>
      <w:r w:rsidRPr="008D5C92">
        <w:t>Safe Horizon 2</w:t>
      </w:r>
      <w:r w:rsidRPr="008D5C92">
        <w:rPr>
          <w:vertAlign w:val="superscript"/>
        </w:rPr>
        <w:t>nd</w:t>
      </w:r>
      <w:r w:rsidRPr="008D5C92">
        <w:t xml:space="preserve"> Biannual Conference: Real Progress</w:t>
      </w:r>
      <w:r>
        <w:t>, New York City, NY.</w:t>
      </w:r>
    </w:p>
    <w:p w14:paraId="7CDB98BF" w14:textId="77777777" w:rsidR="009424BC" w:rsidRDefault="009424BC" w:rsidP="009424BC">
      <w:pPr>
        <w:rPr>
          <w:i/>
        </w:rPr>
      </w:pPr>
    </w:p>
    <w:p w14:paraId="0F7FC7DB" w14:textId="77777777" w:rsidR="009424BC" w:rsidRPr="00B3750C" w:rsidRDefault="009424BC" w:rsidP="009424BC">
      <w:pPr>
        <w:rPr>
          <w:bCs/>
        </w:rPr>
      </w:pPr>
      <w:proofErr w:type="spellStart"/>
      <w:r>
        <w:rPr>
          <w:bCs/>
        </w:rPr>
        <w:t>Forenza</w:t>
      </w:r>
      <w:proofErr w:type="spellEnd"/>
      <w:r>
        <w:rPr>
          <w:bCs/>
        </w:rPr>
        <w:t xml:space="preserve">, B., </w:t>
      </w:r>
      <w:r w:rsidRPr="00110433">
        <w:rPr>
          <w:b/>
          <w:bCs/>
        </w:rPr>
        <w:t>Sapiro, B.</w:t>
      </w:r>
      <w:r>
        <w:rPr>
          <w:bCs/>
        </w:rPr>
        <w:t xml:space="preserve"> &amp; Simmel, C. (March 20, 2015). </w:t>
      </w:r>
      <w:r w:rsidRPr="00757726">
        <w:rPr>
          <w:bCs/>
          <w:i/>
        </w:rPr>
        <w:t>Trends in Housing and Residential Stability/Instability among Current and Former Foster Youth.</w:t>
      </w:r>
      <w:r w:rsidRPr="00757726">
        <w:rPr>
          <w:bCs/>
        </w:rPr>
        <w:t xml:space="preserve"> Poster presented at the Society for Research on Child Development Bien</w:t>
      </w:r>
      <w:r>
        <w:rPr>
          <w:bCs/>
        </w:rPr>
        <w:t>nial Meeting, Philadelphia, PA</w:t>
      </w:r>
      <w:r w:rsidRPr="00757726">
        <w:rPr>
          <w:bCs/>
        </w:rPr>
        <w:t>.</w:t>
      </w:r>
    </w:p>
    <w:p w14:paraId="3422E8C3" w14:textId="77777777" w:rsidR="009424BC" w:rsidRDefault="009424BC" w:rsidP="009424BC">
      <w:pPr>
        <w:rPr>
          <w:bCs/>
          <w:i/>
        </w:rPr>
      </w:pPr>
    </w:p>
    <w:p w14:paraId="3A485044" w14:textId="77777777" w:rsidR="009424BC" w:rsidRDefault="009424BC" w:rsidP="009424BC">
      <w:pPr>
        <w:rPr>
          <w:bCs/>
        </w:rPr>
      </w:pPr>
      <w:r>
        <w:rPr>
          <w:bCs/>
        </w:rPr>
        <w:t xml:space="preserve">Alessi, E., </w:t>
      </w:r>
      <w:r w:rsidRPr="00110433">
        <w:rPr>
          <w:b/>
          <w:bCs/>
        </w:rPr>
        <w:t>Sapiro, B.,</w:t>
      </w:r>
      <w:r>
        <w:rPr>
          <w:bCs/>
        </w:rPr>
        <w:t xml:space="preserve"> Kahn, S. &amp; Craig, S. L. (January 17, 2015). </w:t>
      </w:r>
      <w:r w:rsidRPr="00E208F8">
        <w:rPr>
          <w:bCs/>
          <w:i/>
        </w:rPr>
        <w:t>Minority Stress and Coping Among Sexual Minority First Year College Students.</w:t>
      </w:r>
      <w:r>
        <w:rPr>
          <w:bCs/>
        </w:rPr>
        <w:t xml:space="preserve"> Paper presented at 19</w:t>
      </w:r>
      <w:r w:rsidRPr="00E208F8">
        <w:rPr>
          <w:bCs/>
          <w:vertAlign w:val="superscript"/>
        </w:rPr>
        <w:t>th</w:t>
      </w:r>
      <w:r>
        <w:rPr>
          <w:bCs/>
        </w:rPr>
        <w:t xml:space="preserve"> Society for Social Work and Research Annual Conference, New Orleans, LA.</w:t>
      </w:r>
    </w:p>
    <w:p w14:paraId="033C08DD" w14:textId="77777777" w:rsidR="009424BC" w:rsidRPr="00E208F8" w:rsidRDefault="009424BC" w:rsidP="009424BC"/>
    <w:p w14:paraId="312CB6B1" w14:textId="77777777" w:rsidR="009424BC" w:rsidRPr="00DA37E4" w:rsidRDefault="009424BC" w:rsidP="009424BC">
      <w:r w:rsidRPr="00110433">
        <w:rPr>
          <w:b/>
        </w:rPr>
        <w:t>Sapiro, B.,</w:t>
      </w:r>
      <w:r>
        <w:t xml:space="preserve"> Simmel, C. &amp; </w:t>
      </w:r>
      <w:proofErr w:type="spellStart"/>
      <w:r>
        <w:t>Forenza</w:t>
      </w:r>
      <w:proofErr w:type="spellEnd"/>
      <w:r>
        <w:t xml:space="preserve">, B. (August 7, 2014). </w:t>
      </w:r>
      <w:r>
        <w:rPr>
          <w:i/>
        </w:rPr>
        <w:t>Coping with Challenges: A Snapshot of Problem-Solving and Personal Growth Among Former Foster Youth.</w:t>
      </w:r>
      <w:r>
        <w:t xml:space="preserve"> Workshop presented at National Pathways to Adulthood 2014 Convening, Philadelphia, PA.</w:t>
      </w:r>
    </w:p>
    <w:p w14:paraId="1B6964D2" w14:textId="77777777" w:rsidR="009424BC" w:rsidRDefault="009424BC" w:rsidP="009424BC">
      <w:pPr>
        <w:rPr>
          <w:i/>
        </w:rPr>
      </w:pPr>
    </w:p>
    <w:p w14:paraId="354D7F77" w14:textId="77777777" w:rsidR="009424BC" w:rsidRDefault="009424BC" w:rsidP="009424BC">
      <w:r w:rsidRPr="00110433">
        <w:rPr>
          <w:b/>
        </w:rPr>
        <w:t>Sapiro, B.</w:t>
      </w:r>
      <w:r>
        <w:t xml:space="preserve">  (March 20, 2014). </w:t>
      </w:r>
      <w:r w:rsidRPr="00650451">
        <w:rPr>
          <w:i/>
        </w:rPr>
        <w:t xml:space="preserve">The </w:t>
      </w:r>
      <w:r>
        <w:rPr>
          <w:i/>
        </w:rPr>
        <w:t>R</w:t>
      </w:r>
      <w:r w:rsidRPr="00650451">
        <w:rPr>
          <w:i/>
        </w:rPr>
        <w:t>ole of</w:t>
      </w:r>
      <w:r>
        <w:rPr>
          <w:i/>
        </w:rPr>
        <w:t xml:space="preserve"> S</w:t>
      </w:r>
      <w:r w:rsidRPr="00650451">
        <w:rPr>
          <w:i/>
        </w:rPr>
        <w:t xml:space="preserve">upport in the </w:t>
      </w:r>
      <w:r>
        <w:rPr>
          <w:i/>
        </w:rPr>
        <w:t>T</w:t>
      </w:r>
      <w:r w:rsidRPr="00650451">
        <w:rPr>
          <w:i/>
        </w:rPr>
        <w:t xml:space="preserve">ransition to </w:t>
      </w:r>
      <w:r>
        <w:rPr>
          <w:i/>
        </w:rPr>
        <w:t>A</w:t>
      </w:r>
      <w:r w:rsidRPr="00650451">
        <w:rPr>
          <w:i/>
        </w:rPr>
        <w:t>dulthood: Low</w:t>
      </w:r>
      <w:r>
        <w:rPr>
          <w:i/>
        </w:rPr>
        <w:t>-I</w:t>
      </w:r>
      <w:r w:rsidRPr="00650451">
        <w:rPr>
          <w:i/>
        </w:rPr>
        <w:t xml:space="preserve">ncome </w:t>
      </w:r>
      <w:r>
        <w:rPr>
          <w:i/>
        </w:rPr>
        <w:t>E</w:t>
      </w:r>
      <w:r w:rsidRPr="00650451">
        <w:rPr>
          <w:i/>
        </w:rPr>
        <w:t xml:space="preserve">merging </w:t>
      </w:r>
      <w:r>
        <w:rPr>
          <w:i/>
        </w:rPr>
        <w:t>A</w:t>
      </w:r>
      <w:r w:rsidRPr="00650451">
        <w:rPr>
          <w:i/>
        </w:rPr>
        <w:t xml:space="preserve">dults </w:t>
      </w:r>
      <w:r>
        <w:rPr>
          <w:i/>
        </w:rPr>
        <w:t>B</w:t>
      </w:r>
      <w:r w:rsidRPr="00650451">
        <w:rPr>
          <w:i/>
        </w:rPr>
        <w:t xml:space="preserve">alancing </w:t>
      </w:r>
      <w:r>
        <w:rPr>
          <w:i/>
        </w:rPr>
        <w:t>C</w:t>
      </w:r>
      <w:r w:rsidRPr="00650451">
        <w:rPr>
          <w:i/>
        </w:rPr>
        <w:t xml:space="preserve">ollege, </w:t>
      </w:r>
      <w:r>
        <w:rPr>
          <w:i/>
        </w:rPr>
        <w:t>W</w:t>
      </w:r>
      <w:r w:rsidRPr="00650451">
        <w:rPr>
          <w:i/>
        </w:rPr>
        <w:t xml:space="preserve">ork and </w:t>
      </w:r>
      <w:r>
        <w:rPr>
          <w:i/>
        </w:rPr>
        <w:t>F</w:t>
      </w:r>
      <w:r w:rsidRPr="00650451">
        <w:rPr>
          <w:i/>
        </w:rPr>
        <w:t xml:space="preserve">amily </w:t>
      </w:r>
      <w:r>
        <w:rPr>
          <w:i/>
        </w:rPr>
        <w:t>O</w:t>
      </w:r>
      <w:r w:rsidRPr="00650451">
        <w:rPr>
          <w:i/>
        </w:rPr>
        <w:t>bligations.</w:t>
      </w:r>
      <w:r w:rsidRPr="00650451">
        <w:t xml:space="preserve"> Poster presented at the 15</w:t>
      </w:r>
      <w:r w:rsidRPr="00650451">
        <w:rPr>
          <w:vertAlign w:val="superscript"/>
        </w:rPr>
        <w:t>th</w:t>
      </w:r>
      <w:r w:rsidRPr="00650451">
        <w:t xml:space="preserve"> Soc</w:t>
      </w:r>
      <w:r>
        <w:t>iety for Research on Adolescence</w:t>
      </w:r>
      <w:r w:rsidRPr="00650451">
        <w:t xml:space="preserve"> B</w:t>
      </w:r>
      <w:r>
        <w:t>iennial Meeting, Austin, TX</w:t>
      </w:r>
      <w:r w:rsidRPr="00650451">
        <w:t>.</w:t>
      </w:r>
    </w:p>
    <w:p w14:paraId="640A1A76" w14:textId="77777777" w:rsidR="00630489" w:rsidRDefault="00630489" w:rsidP="00D4000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</w:p>
    <w:p w14:paraId="72A61C6C" w14:textId="77777777" w:rsidR="00630489" w:rsidRDefault="00630489" w:rsidP="00D4000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</w:p>
    <w:p w14:paraId="53F2944C" w14:textId="10F1F02F" w:rsidR="00D40001" w:rsidRPr="005D3748" w:rsidRDefault="00D40001" w:rsidP="00D4000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  <w:r>
        <w:rPr>
          <w:rFonts w:asciiTheme="majorHAnsi" w:hAnsiTheme="majorHAnsi"/>
          <w:b/>
          <w:bCs/>
          <w:color w:val="C0504D" w:themeColor="accent2"/>
          <w:sz w:val="26"/>
          <w:szCs w:val="26"/>
        </w:rPr>
        <w:t xml:space="preserve">TEACHING </w:t>
      </w:r>
    </w:p>
    <w:p w14:paraId="441E2808" w14:textId="77777777" w:rsidR="00D40001" w:rsidRDefault="00D40001" w:rsidP="009424BC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160"/>
        <w:gridCol w:w="2790"/>
        <w:gridCol w:w="1548"/>
      </w:tblGrid>
      <w:tr w:rsidR="00630489" w14:paraId="41A99AB5" w14:textId="77777777" w:rsidTr="0089309F">
        <w:tc>
          <w:tcPr>
            <w:tcW w:w="3078" w:type="dxa"/>
          </w:tcPr>
          <w:p w14:paraId="40F6E51E" w14:textId="4730091C" w:rsidR="00BF72F7" w:rsidRDefault="00BF72F7" w:rsidP="00BF72F7">
            <w:pPr>
              <w:jc w:val="center"/>
            </w:pPr>
            <w:r>
              <w:t>Course</w:t>
            </w:r>
          </w:p>
        </w:tc>
        <w:tc>
          <w:tcPr>
            <w:tcW w:w="2160" w:type="dxa"/>
          </w:tcPr>
          <w:p w14:paraId="5AC07475" w14:textId="18DA6206" w:rsidR="00BF72F7" w:rsidRDefault="00BF72F7" w:rsidP="00BF72F7">
            <w:pPr>
              <w:jc w:val="center"/>
            </w:pPr>
            <w:r>
              <w:t>Level</w:t>
            </w:r>
          </w:p>
        </w:tc>
        <w:tc>
          <w:tcPr>
            <w:tcW w:w="2790" w:type="dxa"/>
          </w:tcPr>
          <w:p w14:paraId="24408E10" w14:textId="0CEF3468" w:rsidR="00BF72F7" w:rsidRDefault="00BF72F7" w:rsidP="00BF72F7">
            <w:pPr>
              <w:jc w:val="center"/>
            </w:pPr>
            <w:r>
              <w:t>Institution</w:t>
            </w:r>
          </w:p>
        </w:tc>
        <w:tc>
          <w:tcPr>
            <w:tcW w:w="1548" w:type="dxa"/>
          </w:tcPr>
          <w:p w14:paraId="5B96C252" w14:textId="4FBA4469" w:rsidR="00BF72F7" w:rsidRDefault="00BF72F7" w:rsidP="00BF72F7">
            <w:pPr>
              <w:jc w:val="center"/>
            </w:pPr>
            <w:r>
              <w:t>Sections</w:t>
            </w:r>
          </w:p>
        </w:tc>
      </w:tr>
      <w:tr w:rsidR="0089309F" w14:paraId="51334379" w14:textId="77777777" w:rsidTr="0089309F">
        <w:tc>
          <w:tcPr>
            <w:tcW w:w="3078" w:type="dxa"/>
          </w:tcPr>
          <w:p w14:paraId="116AAFEC" w14:textId="72A331A9" w:rsidR="0089309F" w:rsidRDefault="0089309F" w:rsidP="007419E0">
            <w:r>
              <w:t>Clinical Practice with Children, Youth &amp; Families II (SOWK 620)</w:t>
            </w:r>
          </w:p>
        </w:tc>
        <w:tc>
          <w:tcPr>
            <w:tcW w:w="2160" w:type="dxa"/>
          </w:tcPr>
          <w:p w14:paraId="44EB9F57" w14:textId="77777777" w:rsidR="0089309F" w:rsidRDefault="0089309F" w:rsidP="007419E0">
            <w:r>
              <w:t>Graduate</w:t>
            </w:r>
          </w:p>
        </w:tc>
        <w:tc>
          <w:tcPr>
            <w:tcW w:w="2790" w:type="dxa"/>
          </w:tcPr>
          <w:p w14:paraId="1E4CA5B3" w14:textId="77777777" w:rsidR="0089309F" w:rsidRDefault="0089309F" w:rsidP="007419E0">
            <w:r>
              <w:t>Montclair State University</w:t>
            </w:r>
          </w:p>
        </w:tc>
        <w:tc>
          <w:tcPr>
            <w:tcW w:w="1548" w:type="dxa"/>
          </w:tcPr>
          <w:p w14:paraId="7D7D7660" w14:textId="15CCF986" w:rsidR="0089309F" w:rsidRDefault="0020000E" w:rsidP="007419E0">
            <w:pPr>
              <w:jc w:val="center"/>
            </w:pPr>
            <w:r>
              <w:t>3</w:t>
            </w:r>
          </w:p>
        </w:tc>
      </w:tr>
      <w:tr w:rsidR="0089309F" w14:paraId="56BF7F86" w14:textId="77777777" w:rsidTr="0089309F">
        <w:tc>
          <w:tcPr>
            <w:tcW w:w="3078" w:type="dxa"/>
          </w:tcPr>
          <w:p w14:paraId="2F060653" w14:textId="251A8CB5" w:rsidR="0089309F" w:rsidRDefault="0089309F" w:rsidP="0089309F">
            <w:r>
              <w:t>Clinical Practice with Children, Youth &amp; Families I (SOWK 600)</w:t>
            </w:r>
          </w:p>
        </w:tc>
        <w:tc>
          <w:tcPr>
            <w:tcW w:w="2160" w:type="dxa"/>
          </w:tcPr>
          <w:p w14:paraId="152D7C6A" w14:textId="62B76226" w:rsidR="0089309F" w:rsidRDefault="0089309F" w:rsidP="0089309F">
            <w:r>
              <w:t>Graduate</w:t>
            </w:r>
          </w:p>
        </w:tc>
        <w:tc>
          <w:tcPr>
            <w:tcW w:w="2790" w:type="dxa"/>
          </w:tcPr>
          <w:p w14:paraId="0D0AB552" w14:textId="4E2CA341" w:rsidR="0089309F" w:rsidRDefault="0089309F" w:rsidP="0089309F">
            <w:r>
              <w:t>Montclair State University</w:t>
            </w:r>
          </w:p>
        </w:tc>
        <w:tc>
          <w:tcPr>
            <w:tcW w:w="1548" w:type="dxa"/>
          </w:tcPr>
          <w:p w14:paraId="6EDAB0DA" w14:textId="736D3467" w:rsidR="0089309F" w:rsidRDefault="00302A6C" w:rsidP="0089309F">
            <w:pPr>
              <w:jc w:val="center"/>
            </w:pPr>
            <w:r>
              <w:t>2</w:t>
            </w:r>
          </w:p>
        </w:tc>
      </w:tr>
      <w:tr w:rsidR="0089309F" w14:paraId="33FEEDB5" w14:textId="77777777" w:rsidTr="0089309F">
        <w:tc>
          <w:tcPr>
            <w:tcW w:w="3078" w:type="dxa"/>
          </w:tcPr>
          <w:p w14:paraId="22A0E035" w14:textId="37DF46B0" w:rsidR="0089309F" w:rsidRDefault="0089309F" w:rsidP="0089309F">
            <w:r>
              <w:t>Assessment and Diagnosis (SOWK 522)</w:t>
            </w:r>
          </w:p>
        </w:tc>
        <w:tc>
          <w:tcPr>
            <w:tcW w:w="2160" w:type="dxa"/>
          </w:tcPr>
          <w:p w14:paraId="10C60B8D" w14:textId="71EE504D" w:rsidR="0089309F" w:rsidRDefault="0089309F" w:rsidP="0089309F">
            <w:r>
              <w:t>Graduate</w:t>
            </w:r>
          </w:p>
        </w:tc>
        <w:tc>
          <w:tcPr>
            <w:tcW w:w="2790" w:type="dxa"/>
          </w:tcPr>
          <w:p w14:paraId="18B5DFD7" w14:textId="5E8B81F9" w:rsidR="0089309F" w:rsidRDefault="0089309F" w:rsidP="0089309F">
            <w:r>
              <w:t>Montclair State University</w:t>
            </w:r>
          </w:p>
        </w:tc>
        <w:tc>
          <w:tcPr>
            <w:tcW w:w="1548" w:type="dxa"/>
          </w:tcPr>
          <w:p w14:paraId="1458F6C0" w14:textId="0C9DF723" w:rsidR="0089309F" w:rsidRDefault="0020000E" w:rsidP="0089309F">
            <w:pPr>
              <w:jc w:val="center"/>
            </w:pPr>
            <w:r>
              <w:t>7</w:t>
            </w:r>
          </w:p>
        </w:tc>
      </w:tr>
      <w:tr w:rsidR="0089309F" w14:paraId="019A35B6" w14:textId="77777777" w:rsidTr="0089309F">
        <w:tc>
          <w:tcPr>
            <w:tcW w:w="3078" w:type="dxa"/>
          </w:tcPr>
          <w:p w14:paraId="55F1F6F2" w14:textId="0BA79FEA" w:rsidR="0089309F" w:rsidRDefault="0089309F" w:rsidP="0089309F">
            <w:r>
              <w:t>Helping and Engagement Skills (SOWK 325)</w:t>
            </w:r>
          </w:p>
        </w:tc>
        <w:tc>
          <w:tcPr>
            <w:tcW w:w="2160" w:type="dxa"/>
          </w:tcPr>
          <w:p w14:paraId="3E9B729D" w14:textId="457E9994" w:rsidR="0089309F" w:rsidRDefault="0089309F" w:rsidP="0089309F">
            <w:r>
              <w:t>Undergraduate</w:t>
            </w:r>
          </w:p>
        </w:tc>
        <w:tc>
          <w:tcPr>
            <w:tcW w:w="2790" w:type="dxa"/>
          </w:tcPr>
          <w:p w14:paraId="6C88BC8F" w14:textId="67FF3885" w:rsidR="0089309F" w:rsidRDefault="0089309F" w:rsidP="0089309F">
            <w:r>
              <w:t>Montclair State University</w:t>
            </w:r>
          </w:p>
        </w:tc>
        <w:tc>
          <w:tcPr>
            <w:tcW w:w="1548" w:type="dxa"/>
          </w:tcPr>
          <w:p w14:paraId="54B6BDBF" w14:textId="6C79705D" w:rsidR="0089309F" w:rsidRDefault="0020000E" w:rsidP="0089309F">
            <w:pPr>
              <w:jc w:val="center"/>
            </w:pPr>
            <w:r>
              <w:t>5</w:t>
            </w:r>
          </w:p>
        </w:tc>
      </w:tr>
      <w:tr w:rsidR="0089309F" w14:paraId="2EB0AE98" w14:textId="77777777" w:rsidTr="0089309F">
        <w:tc>
          <w:tcPr>
            <w:tcW w:w="3078" w:type="dxa"/>
          </w:tcPr>
          <w:p w14:paraId="140B3B1F" w14:textId="38AE7C8B" w:rsidR="0089309F" w:rsidRDefault="0089309F" w:rsidP="0089309F">
            <w:r>
              <w:t>Generalist Social Work Practice I: Practice with Individuals, Families and Groups (SOWK 500)</w:t>
            </w:r>
          </w:p>
        </w:tc>
        <w:tc>
          <w:tcPr>
            <w:tcW w:w="2160" w:type="dxa"/>
          </w:tcPr>
          <w:p w14:paraId="0DE7C9FD" w14:textId="7D5BC219" w:rsidR="0089309F" w:rsidRDefault="0089309F" w:rsidP="0089309F">
            <w:r>
              <w:t>Graduate</w:t>
            </w:r>
          </w:p>
        </w:tc>
        <w:tc>
          <w:tcPr>
            <w:tcW w:w="2790" w:type="dxa"/>
          </w:tcPr>
          <w:p w14:paraId="103CB6F5" w14:textId="452834FC" w:rsidR="0089309F" w:rsidRDefault="0089309F" w:rsidP="0089309F">
            <w:r>
              <w:t>Montclair State University</w:t>
            </w:r>
          </w:p>
        </w:tc>
        <w:tc>
          <w:tcPr>
            <w:tcW w:w="1548" w:type="dxa"/>
          </w:tcPr>
          <w:p w14:paraId="04438E24" w14:textId="5633C205" w:rsidR="0089309F" w:rsidRDefault="0020000E" w:rsidP="0089309F">
            <w:pPr>
              <w:jc w:val="center"/>
            </w:pPr>
            <w:r>
              <w:t>7</w:t>
            </w:r>
          </w:p>
        </w:tc>
      </w:tr>
      <w:tr w:rsidR="0089309F" w14:paraId="76B1C2F8" w14:textId="77777777" w:rsidTr="0089309F">
        <w:tc>
          <w:tcPr>
            <w:tcW w:w="3078" w:type="dxa"/>
          </w:tcPr>
          <w:p w14:paraId="4B26BF31" w14:textId="18ECC49A" w:rsidR="0089309F" w:rsidRDefault="0089309F" w:rsidP="0089309F">
            <w:r>
              <w:t>Clinical Social Work Practice I</w:t>
            </w:r>
          </w:p>
        </w:tc>
        <w:tc>
          <w:tcPr>
            <w:tcW w:w="2160" w:type="dxa"/>
          </w:tcPr>
          <w:p w14:paraId="2881A550" w14:textId="443236F6" w:rsidR="0089309F" w:rsidRDefault="0089309F" w:rsidP="0089309F">
            <w:r>
              <w:t>Graduate</w:t>
            </w:r>
          </w:p>
        </w:tc>
        <w:tc>
          <w:tcPr>
            <w:tcW w:w="2790" w:type="dxa"/>
          </w:tcPr>
          <w:p w14:paraId="10AFBC71" w14:textId="32858C40" w:rsidR="0089309F" w:rsidRDefault="0089309F" w:rsidP="0089309F">
            <w:r>
              <w:t>Rutgers University</w:t>
            </w:r>
          </w:p>
        </w:tc>
        <w:tc>
          <w:tcPr>
            <w:tcW w:w="1548" w:type="dxa"/>
          </w:tcPr>
          <w:p w14:paraId="40DCEE60" w14:textId="2AAFAB97" w:rsidR="0089309F" w:rsidRDefault="0089309F" w:rsidP="0089309F">
            <w:pPr>
              <w:jc w:val="center"/>
            </w:pPr>
            <w:r>
              <w:t>1</w:t>
            </w:r>
          </w:p>
        </w:tc>
      </w:tr>
      <w:tr w:rsidR="0089309F" w14:paraId="1079D354" w14:textId="77777777" w:rsidTr="0089309F">
        <w:tc>
          <w:tcPr>
            <w:tcW w:w="3078" w:type="dxa"/>
          </w:tcPr>
          <w:p w14:paraId="1C91AC17" w14:textId="4E3F1532" w:rsidR="0089309F" w:rsidRDefault="0089309F" w:rsidP="0089309F">
            <w:r>
              <w:t>Clinical Social Work Practice II</w:t>
            </w:r>
          </w:p>
        </w:tc>
        <w:tc>
          <w:tcPr>
            <w:tcW w:w="2160" w:type="dxa"/>
          </w:tcPr>
          <w:p w14:paraId="1B83BBE9" w14:textId="55735B33" w:rsidR="0089309F" w:rsidRDefault="0089309F" w:rsidP="0089309F">
            <w:r>
              <w:t>Graduate</w:t>
            </w:r>
          </w:p>
        </w:tc>
        <w:tc>
          <w:tcPr>
            <w:tcW w:w="2790" w:type="dxa"/>
          </w:tcPr>
          <w:p w14:paraId="27CC8D0C" w14:textId="486251E2" w:rsidR="0089309F" w:rsidRDefault="0089309F" w:rsidP="0089309F">
            <w:r>
              <w:t>Rutgers University</w:t>
            </w:r>
          </w:p>
        </w:tc>
        <w:tc>
          <w:tcPr>
            <w:tcW w:w="1548" w:type="dxa"/>
          </w:tcPr>
          <w:p w14:paraId="6D4BD00F" w14:textId="699D493A" w:rsidR="0089309F" w:rsidRDefault="0089309F" w:rsidP="0089309F">
            <w:pPr>
              <w:jc w:val="center"/>
            </w:pPr>
            <w:r>
              <w:t>2</w:t>
            </w:r>
          </w:p>
        </w:tc>
      </w:tr>
    </w:tbl>
    <w:p w14:paraId="7A2B7BF8" w14:textId="77777777" w:rsidR="00BD70A8" w:rsidRPr="00C61DD0" w:rsidRDefault="00BD70A8" w:rsidP="00C61DD0">
      <w:pPr>
        <w:rPr>
          <w:bCs/>
        </w:rPr>
      </w:pPr>
    </w:p>
    <w:p w14:paraId="330315F4" w14:textId="42010480" w:rsidR="00536D51" w:rsidRPr="005D3748" w:rsidRDefault="00536D51" w:rsidP="00536D5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  <w:r>
        <w:rPr>
          <w:rFonts w:asciiTheme="majorHAnsi" w:hAnsiTheme="majorHAnsi"/>
          <w:b/>
          <w:bCs/>
          <w:color w:val="C0504D" w:themeColor="accent2"/>
          <w:sz w:val="26"/>
          <w:szCs w:val="26"/>
        </w:rPr>
        <w:t xml:space="preserve">RESEARCH </w:t>
      </w:r>
      <w:r w:rsidR="00261F7D">
        <w:rPr>
          <w:rFonts w:asciiTheme="majorHAnsi" w:hAnsiTheme="majorHAnsi"/>
          <w:b/>
          <w:bCs/>
          <w:color w:val="C0504D" w:themeColor="accent2"/>
          <w:sz w:val="26"/>
          <w:szCs w:val="26"/>
        </w:rPr>
        <w:t>PROJECTS</w:t>
      </w:r>
    </w:p>
    <w:p w14:paraId="0E84A64C" w14:textId="77777777" w:rsidR="00D40001" w:rsidRPr="00CF2E9A" w:rsidRDefault="00D40001" w:rsidP="009424BC"/>
    <w:p w14:paraId="1A05A60D" w14:textId="09379C48" w:rsidR="00CD47DF" w:rsidRPr="00CF2E9A" w:rsidRDefault="00CD47DF" w:rsidP="00E6050F">
      <w:pPr>
        <w:ind w:left="1440" w:hanging="1440"/>
      </w:pPr>
      <w:r w:rsidRPr="00CF2E9A">
        <w:t>2020</w:t>
      </w:r>
      <w:r w:rsidR="00292F0A">
        <w:t>-present</w:t>
      </w:r>
      <w:r w:rsidRPr="00CF2E9A">
        <w:tab/>
      </w:r>
      <w:r w:rsidR="00CF2E9A" w:rsidRPr="00CF2E9A">
        <w:rPr>
          <w:b/>
          <w:bCs/>
        </w:rPr>
        <w:t>Narrative Analysis of RISK</w:t>
      </w:r>
      <w:r w:rsidR="00CF2E9A" w:rsidRPr="00CF2E9A">
        <w:t xml:space="preserve"> (Resilience in Survivors of Katrina)</w:t>
      </w:r>
    </w:p>
    <w:p w14:paraId="146C07A3" w14:textId="3442FED9" w:rsidR="00CD47DF" w:rsidRPr="00CF2E9A" w:rsidRDefault="00CF2E9A" w:rsidP="00CF2E9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</w:rPr>
      </w:pPr>
      <w:r w:rsidRPr="00CF2E9A">
        <w:rPr>
          <w:rFonts w:ascii="Times New Roman" w:hAnsi="Times New Roman"/>
          <w:sz w:val="24"/>
        </w:rPr>
        <w:t xml:space="preserve">Qualitative secondary data analysis of three waves of interview data, featuring in-depth interviews with low-income single mothers, focused on narratives of </w:t>
      </w:r>
      <w:r w:rsidR="007975B4">
        <w:rPr>
          <w:rFonts w:ascii="Times New Roman" w:hAnsi="Times New Roman"/>
          <w:sz w:val="24"/>
        </w:rPr>
        <w:t xml:space="preserve">strength </w:t>
      </w:r>
    </w:p>
    <w:p w14:paraId="55E66B72" w14:textId="26A435B5" w:rsidR="00423904" w:rsidRDefault="00423904" w:rsidP="00291D78">
      <w:pPr>
        <w:ind w:left="1440" w:hanging="1440"/>
      </w:pPr>
      <w:r>
        <w:t>2020</w:t>
      </w:r>
      <w:r w:rsidR="00292F0A">
        <w:t>-2021</w:t>
      </w:r>
      <w:r>
        <w:tab/>
      </w:r>
      <w:r>
        <w:rPr>
          <w:b/>
          <w:bCs/>
        </w:rPr>
        <w:t>Evaluation of Red Hawk Fellows Program</w:t>
      </w:r>
      <w:r>
        <w:t xml:space="preserve">, with </w:t>
      </w:r>
      <w:r w:rsidRPr="00423904">
        <w:rPr>
          <w:i/>
          <w:iCs/>
        </w:rPr>
        <w:t xml:space="preserve">Dr. Svetlana </w:t>
      </w:r>
      <w:proofErr w:type="spellStart"/>
      <w:r w:rsidRPr="00423904">
        <w:rPr>
          <w:i/>
          <w:iCs/>
        </w:rPr>
        <w:t>Shpiegel</w:t>
      </w:r>
      <w:proofErr w:type="spellEnd"/>
      <w:r w:rsidRPr="00423904">
        <w:rPr>
          <w:i/>
          <w:iCs/>
        </w:rPr>
        <w:t>, Montclair State University,</w:t>
      </w:r>
      <w:r>
        <w:t xml:space="preserve"> Montclair, NJ.</w:t>
      </w:r>
    </w:p>
    <w:p w14:paraId="4DE5BC6B" w14:textId="1E24D5F6" w:rsidR="00423904" w:rsidRPr="00232FBB" w:rsidRDefault="00232FBB" w:rsidP="00232FBB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</w:rPr>
      </w:pPr>
      <w:r w:rsidRPr="00232FBB">
        <w:rPr>
          <w:rFonts w:ascii="Times New Roman" w:hAnsi="Times New Roman"/>
          <w:sz w:val="24"/>
        </w:rPr>
        <w:t>Stake</w:t>
      </w:r>
      <w:r>
        <w:rPr>
          <w:rFonts w:ascii="Times New Roman" w:hAnsi="Times New Roman"/>
          <w:sz w:val="24"/>
        </w:rPr>
        <w:t>holder interviews with staff and student participants</w:t>
      </w:r>
      <w:r w:rsidR="00E6050F">
        <w:rPr>
          <w:rFonts w:ascii="Times New Roman" w:hAnsi="Times New Roman"/>
          <w:sz w:val="24"/>
        </w:rPr>
        <w:t xml:space="preserve"> in a program designed to support former foster youth enrolled as undergraduates at MSU</w:t>
      </w:r>
    </w:p>
    <w:p w14:paraId="3C34ACFA" w14:textId="03B4E5EF" w:rsidR="00291D78" w:rsidRPr="00291D78" w:rsidRDefault="00261F7D" w:rsidP="00291D78">
      <w:pPr>
        <w:ind w:left="1440" w:hanging="1440"/>
        <w:rPr>
          <w:i/>
        </w:rPr>
      </w:pPr>
      <w:r>
        <w:t>2018</w:t>
      </w:r>
      <w:r>
        <w:tab/>
      </w:r>
      <w:r w:rsidRPr="00261F7D">
        <w:rPr>
          <w:b/>
        </w:rPr>
        <w:t>Dissertation:</w:t>
      </w:r>
      <w:r>
        <w:t xml:space="preserve"> </w:t>
      </w:r>
      <w:r>
        <w:rPr>
          <w:i/>
        </w:rPr>
        <w:t xml:space="preserve">Closed Off and Opening Up: </w:t>
      </w:r>
      <w:r w:rsidRPr="00D2245E">
        <w:rPr>
          <w:i/>
        </w:rPr>
        <w:t>The Relational Experiences of Transition-Age Youth Living with Mental Health Difficulties.</w:t>
      </w:r>
    </w:p>
    <w:p w14:paraId="43FDBAAD" w14:textId="77777777" w:rsidR="00261F7D" w:rsidRPr="00650451" w:rsidRDefault="00261F7D" w:rsidP="009424BC"/>
    <w:p w14:paraId="6B40B386" w14:textId="01F2AFAD" w:rsidR="006F7DA8" w:rsidRPr="00D02B0B" w:rsidRDefault="00780DD0" w:rsidP="00D02B0B">
      <w:pPr>
        <w:ind w:left="1440" w:hanging="1440"/>
      </w:pPr>
      <w:r w:rsidRPr="00D02B0B">
        <w:t>2015</w:t>
      </w:r>
      <w:r w:rsidR="00F601F8" w:rsidRPr="00D02B0B">
        <w:tab/>
      </w:r>
      <w:r w:rsidR="00A53163">
        <w:rPr>
          <w:b/>
        </w:rPr>
        <w:t>Doctoral Research Associate</w:t>
      </w:r>
      <w:r w:rsidRPr="00D02B0B">
        <w:t xml:space="preserve">, </w:t>
      </w:r>
      <w:r w:rsidRPr="00D02B0B">
        <w:rPr>
          <w:i/>
        </w:rPr>
        <w:t>Dr. Laura Curran,</w:t>
      </w:r>
      <w:r w:rsidRPr="00D02B0B">
        <w:t xml:space="preserve"> </w:t>
      </w:r>
      <w:r w:rsidRPr="00D02B0B">
        <w:rPr>
          <w:i/>
        </w:rPr>
        <w:t>Rutgers University School of Social Work,</w:t>
      </w:r>
      <w:r w:rsidRPr="00D02B0B">
        <w:t xml:space="preserve"> New Brunswick, NJ. </w:t>
      </w:r>
    </w:p>
    <w:p w14:paraId="7AF7B8A4" w14:textId="2C33FB37" w:rsidR="00780DD0" w:rsidRPr="00D02B0B" w:rsidRDefault="00780DD0" w:rsidP="00D02B0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>Conducted literature review across multiple disciplines of research on the experiences of post-secondary student parents.</w:t>
      </w:r>
    </w:p>
    <w:p w14:paraId="3DA8BE9A" w14:textId="77777777" w:rsidR="00CB2149" w:rsidRPr="00D02B0B" w:rsidRDefault="00CB2149" w:rsidP="00D02B0B">
      <w:pPr>
        <w:ind w:left="1440" w:hanging="1440"/>
      </w:pPr>
    </w:p>
    <w:p w14:paraId="5814C20C" w14:textId="4EAA98CE" w:rsidR="00F601F8" w:rsidRPr="00D02B0B" w:rsidRDefault="0028082E" w:rsidP="00D02B0B">
      <w:pPr>
        <w:ind w:left="1440" w:hanging="1440"/>
      </w:pPr>
      <w:r w:rsidRPr="00D02B0B">
        <w:t>2014-</w:t>
      </w:r>
      <w:r w:rsidR="00E863EB" w:rsidRPr="00D02B0B">
        <w:t>2015</w:t>
      </w:r>
      <w:r w:rsidRPr="00D02B0B">
        <w:tab/>
      </w:r>
      <w:r w:rsidR="00A53163" w:rsidRPr="00A53163">
        <w:rPr>
          <w:b/>
        </w:rPr>
        <w:t xml:space="preserve">Doctoral </w:t>
      </w:r>
      <w:r w:rsidRPr="00D02B0B">
        <w:rPr>
          <w:b/>
        </w:rPr>
        <w:t xml:space="preserve">Research </w:t>
      </w:r>
      <w:r w:rsidR="00181021" w:rsidRPr="00D02B0B">
        <w:rPr>
          <w:b/>
        </w:rPr>
        <w:t>Associate</w:t>
      </w:r>
      <w:r w:rsidRPr="00D02B0B">
        <w:t xml:space="preserve">, </w:t>
      </w:r>
      <w:r w:rsidRPr="00D02B0B">
        <w:rPr>
          <w:i/>
        </w:rPr>
        <w:t>Center on Violence Against Women and Children, Rutgers University School of Social Work,</w:t>
      </w:r>
      <w:r w:rsidRPr="00D02B0B">
        <w:t xml:space="preserve"> New Brunswick, NJ. </w:t>
      </w:r>
    </w:p>
    <w:p w14:paraId="237D0FE4" w14:textId="77777777" w:rsidR="00461026" w:rsidRPr="00D02B0B" w:rsidRDefault="00461026" w:rsidP="0046102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 xml:space="preserve">Assisted with literature review and interviews with key stakeholders </w:t>
      </w:r>
      <w:r>
        <w:rPr>
          <w:rFonts w:ascii="Times New Roman" w:hAnsi="Times New Roman"/>
          <w:sz w:val="24"/>
        </w:rPr>
        <w:t>regarding service needs of</w:t>
      </w:r>
      <w:r w:rsidRPr="00D02B0B">
        <w:rPr>
          <w:rFonts w:ascii="Times New Roman" w:hAnsi="Times New Roman"/>
          <w:sz w:val="24"/>
        </w:rPr>
        <w:t xml:space="preserve"> domestically trafficked adolescents. </w:t>
      </w:r>
    </w:p>
    <w:p w14:paraId="0FD7653D" w14:textId="77777777" w:rsidR="00461026" w:rsidRPr="00D02B0B" w:rsidRDefault="00461026" w:rsidP="0046102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 xml:space="preserve">Led qualitative data analysis and write up of interviews for final report. </w:t>
      </w:r>
    </w:p>
    <w:p w14:paraId="55538C9B" w14:textId="77777777" w:rsidR="00461026" w:rsidRPr="00D02B0B" w:rsidRDefault="00461026" w:rsidP="0046102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>Wrote and assisted with research briefs on practice issues related to human trafficking, including identification, assessment, and interventions.</w:t>
      </w:r>
    </w:p>
    <w:p w14:paraId="00707D5E" w14:textId="77777777" w:rsidR="0028082E" w:rsidRPr="00D02B0B" w:rsidRDefault="0028082E" w:rsidP="00D02B0B"/>
    <w:p w14:paraId="77F6FD05" w14:textId="77777777" w:rsidR="00F601F8" w:rsidRPr="00D02B0B" w:rsidRDefault="00F0612F" w:rsidP="00D02B0B">
      <w:pPr>
        <w:ind w:left="1440" w:hanging="1440"/>
      </w:pPr>
      <w:r w:rsidRPr="00D02B0B">
        <w:t>2013-</w:t>
      </w:r>
      <w:r w:rsidR="005117DE" w:rsidRPr="00D02B0B">
        <w:t>2014</w:t>
      </w:r>
      <w:r w:rsidR="0028082E" w:rsidRPr="00D02B0B">
        <w:tab/>
      </w:r>
      <w:r w:rsidR="0028082E" w:rsidRPr="00D02B0B">
        <w:rPr>
          <w:b/>
        </w:rPr>
        <w:t>Research Internship</w:t>
      </w:r>
      <w:r w:rsidR="0028082E" w:rsidRPr="00D02B0B">
        <w:t xml:space="preserve">, </w:t>
      </w:r>
      <w:r w:rsidR="0028082E" w:rsidRPr="00D02B0B">
        <w:rPr>
          <w:i/>
        </w:rPr>
        <w:t>Dr. Edward Alessi,</w:t>
      </w:r>
      <w:r w:rsidR="0028082E" w:rsidRPr="00D02B0B">
        <w:t xml:space="preserve"> </w:t>
      </w:r>
      <w:r w:rsidR="0028082E" w:rsidRPr="00D02B0B">
        <w:rPr>
          <w:i/>
        </w:rPr>
        <w:t>Rutgers University School of Social Work,</w:t>
      </w:r>
      <w:r w:rsidR="0028082E" w:rsidRPr="00D02B0B">
        <w:t xml:space="preserve"> New Brunswick, NJ. </w:t>
      </w:r>
    </w:p>
    <w:p w14:paraId="16EDCBF3" w14:textId="77777777" w:rsidR="00B372AC" w:rsidRPr="00D02B0B" w:rsidRDefault="00B372AC" w:rsidP="00B372A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>Assisted with participant recruitment for qualitative study investigating the role of minority stress on the transition to college</w:t>
      </w:r>
      <w:r>
        <w:rPr>
          <w:rFonts w:ascii="Times New Roman" w:hAnsi="Times New Roman"/>
          <w:sz w:val="24"/>
        </w:rPr>
        <w:t xml:space="preserve"> for LGBQ college students</w:t>
      </w:r>
      <w:r w:rsidRPr="00D02B0B">
        <w:rPr>
          <w:rFonts w:ascii="Times New Roman" w:hAnsi="Times New Roman"/>
          <w:sz w:val="24"/>
        </w:rPr>
        <w:t xml:space="preserve">. </w:t>
      </w:r>
    </w:p>
    <w:p w14:paraId="3BB5E812" w14:textId="77777777" w:rsidR="00B372AC" w:rsidRPr="00D02B0B" w:rsidRDefault="00B372AC" w:rsidP="00B372A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 xml:space="preserve">Co-led focus groups, </w:t>
      </w:r>
      <w:r>
        <w:rPr>
          <w:rFonts w:ascii="Times New Roman" w:hAnsi="Times New Roman"/>
          <w:sz w:val="24"/>
        </w:rPr>
        <w:t xml:space="preserve">and </w:t>
      </w:r>
      <w:r w:rsidRPr="00D02B0B">
        <w:rPr>
          <w:rFonts w:ascii="Times New Roman" w:hAnsi="Times New Roman"/>
          <w:sz w:val="24"/>
        </w:rPr>
        <w:t>assisted with qualitative data analysis and write-up of results for manuscript and conference presentation.</w:t>
      </w:r>
    </w:p>
    <w:p w14:paraId="1705E225" w14:textId="77777777" w:rsidR="00F0612F" w:rsidRPr="00D02B0B" w:rsidRDefault="00F0612F" w:rsidP="00D02B0B">
      <w:pPr>
        <w:ind w:left="1440" w:hanging="1440"/>
      </w:pPr>
    </w:p>
    <w:p w14:paraId="66519B23" w14:textId="0B614832" w:rsidR="00D02B0B" w:rsidRPr="00D02B0B" w:rsidRDefault="00E43226" w:rsidP="00D02B0B">
      <w:pPr>
        <w:ind w:left="1440" w:hanging="1440"/>
      </w:pPr>
      <w:r w:rsidRPr="00D02B0B">
        <w:t>2012-</w:t>
      </w:r>
      <w:r w:rsidR="0028082E" w:rsidRPr="00D02B0B">
        <w:t>2014</w:t>
      </w:r>
      <w:r w:rsidRPr="00D02B0B">
        <w:tab/>
      </w:r>
      <w:r w:rsidR="00A53163" w:rsidRPr="00A53163">
        <w:rPr>
          <w:b/>
        </w:rPr>
        <w:t xml:space="preserve">Doctoral </w:t>
      </w:r>
      <w:r w:rsidR="00A53163" w:rsidRPr="00D02B0B">
        <w:rPr>
          <w:b/>
        </w:rPr>
        <w:t>Research Associate</w:t>
      </w:r>
      <w:r w:rsidR="00F0612F" w:rsidRPr="00D02B0B">
        <w:t xml:space="preserve">, </w:t>
      </w:r>
      <w:r w:rsidR="00F0612F" w:rsidRPr="00D02B0B">
        <w:rPr>
          <w:i/>
        </w:rPr>
        <w:t xml:space="preserve">Dr. Cassandra Simmel, </w:t>
      </w:r>
      <w:r w:rsidR="003922AE" w:rsidRPr="00D02B0B">
        <w:rPr>
          <w:i/>
        </w:rPr>
        <w:t xml:space="preserve">Office of Child Welfare Research, </w:t>
      </w:r>
      <w:r w:rsidR="00F0612F" w:rsidRPr="00D02B0B">
        <w:rPr>
          <w:i/>
        </w:rPr>
        <w:t>Rutgers University School of Social Work,</w:t>
      </w:r>
      <w:r w:rsidR="00F0612F" w:rsidRPr="00D02B0B">
        <w:t xml:space="preserve"> New Brunswick, NJ.</w:t>
      </w:r>
    </w:p>
    <w:p w14:paraId="272FEE9C" w14:textId="77777777" w:rsidR="00D02B0B" w:rsidRPr="00D02B0B" w:rsidRDefault="00F0612F" w:rsidP="00D02B0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 xml:space="preserve">Assisted with data entry and </w:t>
      </w:r>
      <w:r w:rsidR="00121A47" w:rsidRPr="00D02B0B">
        <w:rPr>
          <w:rFonts w:ascii="Times New Roman" w:hAnsi="Times New Roman"/>
          <w:sz w:val="24"/>
        </w:rPr>
        <w:t xml:space="preserve">led </w:t>
      </w:r>
      <w:r w:rsidRPr="00D02B0B">
        <w:rPr>
          <w:rFonts w:ascii="Times New Roman" w:hAnsi="Times New Roman"/>
          <w:sz w:val="24"/>
        </w:rPr>
        <w:t xml:space="preserve">qualitative data analysis for program evaluations and large-scale needs assessments of adolescents and young adults with histories of involvement in the foster care system. </w:t>
      </w:r>
    </w:p>
    <w:p w14:paraId="57C1576B" w14:textId="2E418EFD" w:rsidR="00E43226" w:rsidRPr="00D02B0B" w:rsidRDefault="00D02B0B" w:rsidP="00D02B0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hAnsi="Times New Roman"/>
          <w:sz w:val="24"/>
        </w:rPr>
        <w:t>C</w:t>
      </w:r>
      <w:r w:rsidR="00F0612F" w:rsidRPr="00D02B0B">
        <w:rPr>
          <w:rFonts w:ascii="Times New Roman" w:hAnsi="Times New Roman"/>
          <w:sz w:val="24"/>
        </w:rPr>
        <w:t>onducted literature reviews and authored research briefs on topics related to child welfare.</w:t>
      </w:r>
    </w:p>
    <w:p w14:paraId="763A7FD1" w14:textId="77777777" w:rsidR="00472B10" w:rsidRPr="00D02B0B" w:rsidRDefault="00472B10" w:rsidP="00D02B0B">
      <w:pPr>
        <w:ind w:left="1440" w:hanging="1440"/>
      </w:pPr>
    </w:p>
    <w:p w14:paraId="2F313F8C" w14:textId="77777777" w:rsidR="00D02B0B" w:rsidRPr="00D02B0B" w:rsidRDefault="00472B10" w:rsidP="00D02B0B">
      <w:pPr>
        <w:ind w:left="1440" w:hanging="1440"/>
        <w:rPr>
          <w:bCs/>
          <w:color w:val="000000"/>
        </w:rPr>
      </w:pPr>
      <w:r w:rsidRPr="00D02B0B">
        <w:t>2003-2004</w:t>
      </w:r>
      <w:r w:rsidRPr="00D02B0B">
        <w:tab/>
      </w:r>
      <w:r w:rsidRPr="00D02B0B">
        <w:rPr>
          <w:b/>
          <w:bCs/>
          <w:color w:val="000000"/>
        </w:rPr>
        <w:t xml:space="preserve">Research Assistant, </w:t>
      </w:r>
      <w:r w:rsidRPr="00D02B0B">
        <w:rPr>
          <w:bCs/>
          <w:i/>
          <w:iCs/>
          <w:color w:val="000000"/>
        </w:rPr>
        <w:t>Centre for Addiction and Mental Health,</w:t>
      </w:r>
      <w:r w:rsidRPr="00D02B0B">
        <w:rPr>
          <w:b/>
          <w:bCs/>
          <w:color w:val="000000"/>
        </w:rPr>
        <w:t xml:space="preserve"> </w:t>
      </w:r>
      <w:r w:rsidRPr="00D02B0B">
        <w:rPr>
          <w:bCs/>
          <w:color w:val="000000"/>
        </w:rPr>
        <w:t>Toronto, ON</w:t>
      </w:r>
      <w:r w:rsidR="00D02B0B" w:rsidRPr="00D02B0B">
        <w:rPr>
          <w:bCs/>
          <w:color w:val="000000"/>
        </w:rPr>
        <w:t>.</w:t>
      </w:r>
    </w:p>
    <w:p w14:paraId="2635CD64" w14:textId="77777777" w:rsidR="00D02B0B" w:rsidRPr="00D02B0B" w:rsidRDefault="00472B10" w:rsidP="00D02B0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 w:rsidRPr="00D02B0B">
        <w:rPr>
          <w:rFonts w:ascii="Times New Roman" w:eastAsia="Times New Roman" w:hAnsi="Times New Roman"/>
          <w:bCs/>
          <w:color w:val="000000"/>
          <w:sz w:val="24"/>
        </w:rPr>
        <w:t xml:space="preserve">Assisted with recruitment and screening of participants for focus group research into the emotional experiences of lesbian parents. </w:t>
      </w:r>
    </w:p>
    <w:p w14:paraId="523C2DD7" w14:textId="791537B6" w:rsidR="00472B10" w:rsidRDefault="00472B10" w:rsidP="00D02B0B">
      <w:pPr>
        <w:pStyle w:val="ListParagraph"/>
        <w:numPr>
          <w:ilvl w:val="0"/>
          <w:numId w:val="21"/>
        </w:numPr>
        <w:spacing w:after="0" w:line="240" w:lineRule="auto"/>
        <w:rPr>
          <w:rStyle w:val="Strong"/>
          <w:rFonts w:ascii="Times New Roman" w:hAnsi="Times New Roman"/>
          <w:b w:val="0"/>
          <w:sz w:val="24"/>
        </w:rPr>
      </w:pPr>
      <w:r w:rsidRPr="00D02B0B">
        <w:rPr>
          <w:rStyle w:val="Strong"/>
          <w:rFonts w:ascii="Times New Roman" w:hAnsi="Times New Roman"/>
          <w:b w:val="0"/>
          <w:sz w:val="24"/>
        </w:rPr>
        <w:lastRenderedPageBreak/>
        <w:t>Coded transcripts of lesbian parent focus groups using N6 qualitative analysis software.</w:t>
      </w:r>
    </w:p>
    <w:p w14:paraId="190ABB3C" w14:textId="77777777" w:rsidR="00D02B0B" w:rsidRPr="00D02B0B" w:rsidRDefault="00D02B0B" w:rsidP="00D02B0B">
      <w:pPr>
        <w:ind w:left="1080"/>
        <w:rPr>
          <w:rStyle w:val="Strong"/>
          <w:b w:val="0"/>
        </w:rPr>
      </w:pPr>
    </w:p>
    <w:p w14:paraId="64135532" w14:textId="77777777" w:rsidR="00D02B0B" w:rsidRPr="00D02B0B" w:rsidRDefault="00472B10" w:rsidP="00D02B0B">
      <w:pPr>
        <w:ind w:left="1440" w:hanging="1440"/>
        <w:rPr>
          <w:rStyle w:val="Strong"/>
          <w:b w:val="0"/>
          <w:bCs/>
          <w:iCs/>
          <w:color w:val="000000"/>
        </w:rPr>
      </w:pPr>
      <w:r w:rsidRPr="00D02B0B">
        <w:t>2003-2004</w:t>
      </w:r>
      <w:r w:rsidRPr="00D02B0B">
        <w:tab/>
      </w:r>
      <w:r w:rsidRPr="00D02B0B">
        <w:rPr>
          <w:rStyle w:val="Strong"/>
          <w:bCs/>
        </w:rPr>
        <w:t xml:space="preserve">Research Assistant, </w:t>
      </w:r>
      <w:r w:rsidRPr="00D02B0B">
        <w:rPr>
          <w:rStyle w:val="Strong"/>
          <w:b w:val="0"/>
          <w:bCs/>
          <w:i/>
          <w:iCs/>
        </w:rPr>
        <w:t>Institute for Human Development, Life Course and Aging,</w:t>
      </w:r>
      <w:r w:rsidRPr="00D02B0B">
        <w:rPr>
          <w:rStyle w:val="Strong"/>
          <w:bCs/>
          <w:i/>
          <w:iCs/>
        </w:rPr>
        <w:t xml:space="preserve"> </w:t>
      </w:r>
      <w:r w:rsidRPr="00D02B0B">
        <w:rPr>
          <w:rStyle w:val="Strong"/>
          <w:b w:val="0"/>
          <w:bCs/>
          <w:i/>
          <w:iCs/>
        </w:rPr>
        <w:t>University of Toronto.</w:t>
      </w:r>
      <w:r w:rsidRPr="00D02B0B">
        <w:rPr>
          <w:rStyle w:val="Strong"/>
          <w:b w:val="0"/>
          <w:bCs/>
          <w:iCs/>
        </w:rPr>
        <w:t xml:space="preserve">  </w:t>
      </w:r>
      <w:r w:rsidRPr="00D02B0B">
        <w:rPr>
          <w:rStyle w:val="Strong"/>
          <w:b w:val="0"/>
          <w:bCs/>
          <w:iCs/>
          <w:color w:val="000000"/>
        </w:rPr>
        <w:t xml:space="preserve">Toronto, ON. </w:t>
      </w:r>
    </w:p>
    <w:p w14:paraId="7A201675" w14:textId="77777777" w:rsidR="00D02B0B" w:rsidRPr="00D02B0B" w:rsidRDefault="00472B10" w:rsidP="00D02B0B">
      <w:pPr>
        <w:pStyle w:val="ListParagraph"/>
        <w:numPr>
          <w:ilvl w:val="0"/>
          <w:numId w:val="22"/>
        </w:numPr>
        <w:spacing w:after="0" w:line="240" w:lineRule="auto"/>
        <w:rPr>
          <w:rStyle w:val="Strong"/>
          <w:rFonts w:ascii="Times New Roman" w:hAnsi="Times New Roman"/>
          <w:b w:val="0"/>
          <w:bCs/>
          <w:iCs/>
          <w:color w:val="000000"/>
          <w:sz w:val="24"/>
        </w:rPr>
      </w:pPr>
      <w:r w:rsidRPr="00D02B0B">
        <w:rPr>
          <w:rStyle w:val="Strong"/>
          <w:rFonts w:ascii="Times New Roman" w:hAnsi="Times New Roman"/>
          <w:b w:val="0"/>
          <w:sz w:val="24"/>
        </w:rPr>
        <w:t>Conducted and analyzed interviews with community health care workers to assess unique health care needs of urban ethnic elderly.</w:t>
      </w:r>
      <w:r w:rsidRPr="00D02B0B">
        <w:rPr>
          <w:rStyle w:val="Strong"/>
          <w:rFonts w:ascii="Times New Roman" w:hAnsi="Times New Roman"/>
          <w:b w:val="0"/>
          <w:color w:val="000000"/>
          <w:sz w:val="24"/>
        </w:rPr>
        <w:t xml:space="preserve">  </w:t>
      </w:r>
    </w:p>
    <w:p w14:paraId="7AE45F3D" w14:textId="77777777" w:rsidR="00D02B0B" w:rsidRPr="00D02B0B" w:rsidRDefault="00472B10" w:rsidP="00D02B0B">
      <w:pPr>
        <w:pStyle w:val="ListParagraph"/>
        <w:numPr>
          <w:ilvl w:val="0"/>
          <w:numId w:val="22"/>
        </w:numPr>
        <w:spacing w:after="0" w:line="240" w:lineRule="auto"/>
        <w:rPr>
          <w:rStyle w:val="Strong"/>
          <w:rFonts w:ascii="Times New Roman" w:hAnsi="Times New Roman"/>
          <w:b w:val="0"/>
          <w:bCs/>
          <w:iCs/>
          <w:color w:val="000000"/>
          <w:sz w:val="24"/>
        </w:rPr>
      </w:pPr>
      <w:r w:rsidRPr="00D02B0B">
        <w:rPr>
          <w:rStyle w:val="Strong"/>
          <w:rFonts w:ascii="Times New Roman" w:hAnsi="Times New Roman"/>
          <w:b w:val="0"/>
          <w:sz w:val="24"/>
        </w:rPr>
        <w:t>Created and administered survey to assess gaps in health service provision for urban ethnic elderly.</w:t>
      </w:r>
      <w:r w:rsidRPr="00D02B0B">
        <w:rPr>
          <w:rStyle w:val="Strong"/>
          <w:rFonts w:ascii="Times New Roman" w:hAnsi="Times New Roman"/>
          <w:b w:val="0"/>
          <w:color w:val="000000"/>
          <w:sz w:val="24"/>
        </w:rPr>
        <w:t xml:space="preserve"> </w:t>
      </w:r>
    </w:p>
    <w:p w14:paraId="33AD4F6F" w14:textId="77777777" w:rsidR="00D02B0B" w:rsidRPr="00D02B0B" w:rsidRDefault="00472B10" w:rsidP="00D02B0B">
      <w:pPr>
        <w:pStyle w:val="ListParagraph"/>
        <w:numPr>
          <w:ilvl w:val="0"/>
          <w:numId w:val="22"/>
        </w:numPr>
        <w:spacing w:after="0" w:line="240" w:lineRule="auto"/>
        <w:rPr>
          <w:rStyle w:val="Strong"/>
          <w:rFonts w:ascii="Times New Roman" w:hAnsi="Times New Roman"/>
          <w:b w:val="0"/>
          <w:bCs/>
          <w:iCs/>
          <w:color w:val="000000"/>
          <w:sz w:val="24"/>
        </w:rPr>
      </w:pPr>
      <w:r w:rsidRPr="00D02B0B">
        <w:rPr>
          <w:rStyle w:val="Strong"/>
          <w:rFonts w:ascii="Times New Roman" w:hAnsi="Times New Roman"/>
          <w:b w:val="0"/>
          <w:sz w:val="24"/>
        </w:rPr>
        <w:t>Compiled, submitted and received ethical approval from university Research Ethics Board for survey.</w:t>
      </w:r>
      <w:r w:rsidRPr="00D02B0B">
        <w:rPr>
          <w:rStyle w:val="Strong"/>
          <w:rFonts w:ascii="Times New Roman" w:hAnsi="Times New Roman"/>
          <w:b w:val="0"/>
          <w:color w:val="000000"/>
          <w:sz w:val="24"/>
        </w:rPr>
        <w:t xml:space="preserve"> </w:t>
      </w:r>
    </w:p>
    <w:p w14:paraId="69B7828B" w14:textId="1ACD1A69" w:rsidR="00472B10" w:rsidRPr="00DC28FA" w:rsidRDefault="00472B10" w:rsidP="00D02B0B">
      <w:pPr>
        <w:pStyle w:val="ListParagraph"/>
        <w:numPr>
          <w:ilvl w:val="0"/>
          <w:numId w:val="22"/>
        </w:numPr>
        <w:spacing w:after="0" w:line="240" w:lineRule="auto"/>
        <w:rPr>
          <w:rStyle w:val="Strong"/>
          <w:rFonts w:ascii="Times New Roman" w:hAnsi="Times New Roman"/>
          <w:b w:val="0"/>
          <w:bCs/>
          <w:iCs/>
          <w:color w:val="000000"/>
          <w:sz w:val="24"/>
        </w:rPr>
      </w:pPr>
      <w:r w:rsidRPr="00D02B0B">
        <w:rPr>
          <w:rStyle w:val="Strong"/>
          <w:rFonts w:ascii="Times New Roman" w:hAnsi="Times New Roman"/>
          <w:b w:val="0"/>
          <w:sz w:val="24"/>
        </w:rPr>
        <w:t>Evaluated and summarized the quality of the existing research overviews examining ethnic differences in the caregiving experience.</w:t>
      </w:r>
    </w:p>
    <w:p w14:paraId="468FD97F" w14:textId="77777777" w:rsidR="00DC28FA" w:rsidRPr="00D02B0B" w:rsidRDefault="00DC28FA" w:rsidP="00DC28FA">
      <w:pPr>
        <w:pStyle w:val="ListParagraph"/>
        <w:spacing w:after="0" w:line="240" w:lineRule="auto"/>
        <w:ind w:left="1800"/>
        <w:rPr>
          <w:rStyle w:val="Strong"/>
          <w:rFonts w:ascii="Times New Roman" w:hAnsi="Times New Roman"/>
          <w:b w:val="0"/>
          <w:bCs/>
          <w:iCs/>
          <w:color w:val="000000"/>
          <w:sz w:val="24"/>
        </w:rPr>
      </w:pPr>
    </w:p>
    <w:p w14:paraId="248F7D58" w14:textId="4B41B50F" w:rsidR="002C5BFC" w:rsidRDefault="006B30BB" w:rsidP="00536D5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  <w:r>
        <w:rPr>
          <w:rFonts w:asciiTheme="majorHAnsi" w:hAnsiTheme="majorHAnsi"/>
          <w:b/>
          <w:bCs/>
          <w:color w:val="C0504D" w:themeColor="accent2"/>
          <w:sz w:val="26"/>
          <w:szCs w:val="26"/>
        </w:rPr>
        <w:t>SERVICE</w:t>
      </w:r>
    </w:p>
    <w:p w14:paraId="28DA6A72" w14:textId="77777777" w:rsidR="006B30BB" w:rsidRDefault="006B30BB" w:rsidP="00536D5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</w:p>
    <w:p w14:paraId="42A03C8E" w14:textId="45086362" w:rsidR="005D7089" w:rsidRPr="005D7089" w:rsidRDefault="005D7089" w:rsidP="006B30BB">
      <w:pPr>
        <w:ind w:left="720" w:hanging="720"/>
        <w:rPr>
          <w:b/>
        </w:rPr>
      </w:pPr>
      <w:r w:rsidRPr="005D7089">
        <w:rPr>
          <w:b/>
        </w:rPr>
        <w:t xml:space="preserve">Service to </w:t>
      </w:r>
      <w:r w:rsidRPr="005D7089">
        <w:rPr>
          <w:b/>
          <w:bCs/>
          <w:color w:val="000000"/>
        </w:rPr>
        <w:t>Montclair State University</w:t>
      </w:r>
    </w:p>
    <w:p w14:paraId="183FFAC4" w14:textId="77777777" w:rsidR="005D7089" w:rsidRDefault="005D7089" w:rsidP="006B30BB">
      <w:pPr>
        <w:ind w:left="720" w:hanging="720"/>
      </w:pPr>
    </w:p>
    <w:p w14:paraId="4A7A1C4C" w14:textId="5D01BF5E" w:rsidR="006B30BB" w:rsidRDefault="006B30BB" w:rsidP="006B30BB">
      <w:pPr>
        <w:ind w:left="720" w:hanging="720"/>
        <w:rPr>
          <w:b/>
          <w:bCs/>
          <w:color w:val="000000"/>
        </w:rPr>
      </w:pPr>
      <w:r w:rsidRPr="006B30BB">
        <w:t>2018-Present</w:t>
      </w:r>
      <w:r w:rsidRPr="006B30BB">
        <w:tab/>
      </w:r>
    </w:p>
    <w:p w14:paraId="551D9EDC" w14:textId="2E7D616B" w:rsidR="007A77AE" w:rsidRDefault="007A77AE" w:rsidP="007A77A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Founder and coordinator, Department of Social Work and Child Advocacy Antiracist Book Club</w:t>
      </w:r>
    </w:p>
    <w:p w14:paraId="1B0F2063" w14:textId="118F1DFB" w:rsidR="00A01A25" w:rsidRDefault="00A01A25" w:rsidP="007A77A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Coauthor of SWCA Statement of Solidarity Against Racism and Divisive Hate (2020-2021).</w:t>
      </w:r>
    </w:p>
    <w:p w14:paraId="3A7DE55A" w14:textId="37D0B158" w:rsidR="008601AA" w:rsidRDefault="008601AA" w:rsidP="007A77A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Co-planner and co-facilitator of “Open Spaces: Racism in the United States” online event, Department of Social Work and Child Advocacy, April 28, 2021</w:t>
      </w:r>
    </w:p>
    <w:p w14:paraId="073701D5" w14:textId="4534583C" w:rsidR="00D67472" w:rsidRPr="005D7089" w:rsidRDefault="00D67472" w:rsidP="007A77A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 xml:space="preserve">Panelist, </w:t>
      </w:r>
      <w:r w:rsidRPr="00D67472">
        <w:rPr>
          <w:rFonts w:ascii="Times New Roman" w:eastAsia="Times New Roman" w:hAnsi="Times New Roman"/>
          <w:bCs/>
          <w:color w:val="000000" w:themeColor="text1"/>
          <w:sz w:val="24"/>
        </w:rPr>
        <w:t>“Useful Empathy in the Classroom: Perspectives from Faculty in Public Health, Social Work and Nursing</w:t>
      </w:r>
      <w:r w:rsidR="008601AA">
        <w:rPr>
          <w:rFonts w:ascii="Times New Roman" w:eastAsia="Times New Roman" w:hAnsi="Times New Roman"/>
          <w:bCs/>
          <w:color w:val="000000" w:themeColor="text1"/>
          <w:sz w:val="24"/>
        </w:rPr>
        <w:t>,</w:t>
      </w:r>
      <w:r w:rsidRPr="00D67472">
        <w:rPr>
          <w:rFonts w:ascii="Times New Roman" w:eastAsia="Times New Roman" w:hAnsi="Times New Roman"/>
          <w:bCs/>
          <w:color w:val="000000" w:themeColor="text1"/>
          <w:sz w:val="24"/>
        </w:rPr>
        <w:t>”</w:t>
      </w:r>
      <w:r>
        <w:rPr>
          <w:rFonts w:ascii="Times New Roman" w:eastAsia="Times New Roman" w:hAnsi="Times New Roman"/>
          <w:bCs/>
          <w:color w:val="000000" w:themeColor="text1"/>
          <w:sz w:val="24"/>
        </w:rPr>
        <w:t xml:space="preserve"> Office of Faculty Advancement, Montclair State University, April 14, 2021</w:t>
      </w:r>
    </w:p>
    <w:p w14:paraId="5C3C0B5D" w14:textId="4DA62F91" w:rsidR="006B30BB" w:rsidRPr="005D7089" w:rsidRDefault="007B69D8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Member</w:t>
      </w:r>
      <w:r w:rsidR="006B30BB" w:rsidRPr="005D7089">
        <w:rPr>
          <w:rFonts w:ascii="Times New Roman" w:eastAsia="Times New Roman" w:hAnsi="Times New Roman"/>
          <w:bCs/>
          <w:color w:val="000000" w:themeColor="text1"/>
          <w:sz w:val="24"/>
        </w:rPr>
        <w:t>, Student Review Committee, MSW Program</w:t>
      </w:r>
    </w:p>
    <w:p w14:paraId="39601AB3" w14:textId="05A2B99D" w:rsidR="006B30BB" w:rsidRDefault="006B30BB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 w:rsidRPr="005D7089">
        <w:rPr>
          <w:rFonts w:ascii="Times New Roman" w:eastAsia="Times New Roman" w:hAnsi="Times New Roman"/>
          <w:bCs/>
          <w:color w:val="000000" w:themeColor="text1"/>
          <w:sz w:val="24"/>
        </w:rPr>
        <w:t>Member, MSW Program Admissions Committee</w:t>
      </w:r>
    </w:p>
    <w:p w14:paraId="4EB76253" w14:textId="552C1BF2" w:rsidR="00D67472" w:rsidRDefault="00D67472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Member, Search Committee for Full-Time Temporary Hire (2021), resulting in the successful hire of Dr. Shaniqua Bradley in Spring 2021</w:t>
      </w:r>
    </w:p>
    <w:p w14:paraId="04E50930" w14:textId="3C1AF1BD" w:rsidR="007B69D8" w:rsidRDefault="007B69D8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Member, Search Committee for MSW Program Director (2019-2020), resulting in the successful hire of Dr. Lynette Reitz in Spring 2020.</w:t>
      </w:r>
    </w:p>
    <w:p w14:paraId="7AD667FA" w14:textId="77777777" w:rsidR="00BD5E50" w:rsidRPr="005D7089" w:rsidRDefault="00BD5E50" w:rsidP="00BD5E50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Member, Graduate Assistant Selection Committee, Spring 2021</w:t>
      </w:r>
    </w:p>
    <w:p w14:paraId="00F2610F" w14:textId="7647F58F" w:rsidR="00D67472" w:rsidRDefault="00D67472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Participant, Strategic Plan Development Meetings</w:t>
      </w:r>
      <w:r w:rsidR="00BD5E50">
        <w:rPr>
          <w:rFonts w:ascii="Times New Roman" w:eastAsia="Times New Roman" w:hAnsi="Times New Roman"/>
          <w:bCs/>
          <w:color w:val="000000" w:themeColor="text1"/>
          <w:sz w:val="24"/>
        </w:rPr>
        <w:t xml:space="preserve"> (2020-2021)</w:t>
      </w:r>
      <w:r>
        <w:rPr>
          <w:rFonts w:ascii="Times New Roman" w:eastAsia="Times New Roman" w:hAnsi="Times New Roman"/>
          <w:bCs/>
          <w:color w:val="000000" w:themeColor="text1"/>
          <w:sz w:val="24"/>
        </w:rPr>
        <w:t>, Department of Social Work and Child Advocacy</w:t>
      </w:r>
      <w:r w:rsidR="00BD5E50">
        <w:rPr>
          <w:rFonts w:ascii="Times New Roman" w:eastAsia="Times New Roman" w:hAnsi="Times New Roman"/>
          <w:bCs/>
          <w:color w:val="000000" w:themeColor="text1"/>
          <w:sz w:val="24"/>
        </w:rPr>
        <w:t>.</w:t>
      </w:r>
    </w:p>
    <w:p w14:paraId="4A11A378" w14:textId="52BCEEC8" w:rsidR="00D63B31" w:rsidRDefault="00D63B31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Developer of new course for MSW Program [</w:t>
      </w:r>
      <w:r w:rsidRPr="00D63B31">
        <w:rPr>
          <w:rFonts w:ascii="Times New Roman" w:eastAsia="Times New Roman" w:hAnsi="Times New Roman"/>
          <w:bCs/>
          <w:i/>
          <w:color w:val="000000" w:themeColor="text1"/>
          <w:sz w:val="24"/>
        </w:rPr>
        <w:t>Special Topics: Social Work with Groups</w:t>
      </w:r>
      <w:r>
        <w:rPr>
          <w:rFonts w:ascii="Times New Roman" w:eastAsia="Times New Roman" w:hAnsi="Times New Roman"/>
          <w:bCs/>
          <w:color w:val="000000" w:themeColor="text1"/>
          <w:sz w:val="24"/>
        </w:rPr>
        <w:t>] for Fall 2019</w:t>
      </w:r>
    </w:p>
    <w:p w14:paraId="40AC48FF" w14:textId="721D37AD" w:rsidR="006B30BB" w:rsidRPr="005D7089" w:rsidRDefault="0082478C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Curricular lead for</w:t>
      </w:r>
      <w:r w:rsidR="006B30BB" w:rsidRPr="005D7089">
        <w:rPr>
          <w:rFonts w:ascii="Times New Roman" w:eastAsia="Times New Roman" w:hAnsi="Times New Roman"/>
          <w:bCs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</w:rPr>
        <w:t xml:space="preserve">Foundation Year </w:t>
      </w:r>
      <w:r w:rsidR="006B30BB" w:rsidRPr="005D7089">
        <w:rPr>
          <w:rFonts w:ascii="Times New Roman" w:eastAsia="Times New Roman" w:hAnsi="Times New Roman"/>
          <w:bCs/>
          <w:color w:val="000000" w:themeColor="text1"/>
          <w:sz w:val="24"/>
        </w:rPr>
        <w:t>Social Work Practice course syllabi, MSW Program</w:t>
      </w:r>
    </w:p>
    <w:p w14:paraId="622E6280" w14:textId="1838F3A6" w:rsidR="006B30BB" w:rsidRDefault="00EC49E9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 xml:space="preserve">Academic Advisor, </w:t>
      </w:r>
      <w:r w:rsidR="007E20F2">
        <w:rPr>
          <w:rFonts w:ascii="Times New Roman" w:eastAsia="Times New Roman" w:hAnsi="Times New Roman"/>
          <w:bCs/>
          <w:color w:val="000000" w:themeColor="text1"/>
          <w:sz w:val="24"/>
        </w:rPr>
        <w:t>64</w:t>
      </w:r>
      <w:r w:rsidR="006B30BB" w:rsidRPr="005D7089">
        <w:rPr>
          <w:rFonts w:ascii="Times New Roman" w:eastAsia="Times New Roman" w:hAnsi="Times New Roman"/>
          <w:bCs/>
          <w:color w:val="000000" w:themeColor="text1"/>
          <w:sz w:val="24"/>
        </w:rPr>
        <w:t xml:space="preserve"> undergraduate and graduate students</w:t>
      </w:r>
      <w:r w:rsidR="005D7089" w:rsidRPr="005D7089">
        <w:rPr>
          <w:rFonts w:ascii="Times New Roman" w:eastAsia="Times New Roman" w:hAnsi="Times New Roman"/>
          <w:bCs/>
          <w:color w:val="000000" w:themeColor="text1"/>
          <w:sz w:val="24"/>
        </w:rPr>
        <w:t xml:space="preserve"> per semester</w:t>
      </w:r>
    </w:p>
    <w:p w14:paraId="0B2A288F" w14:textId="39F162CC" w:rsidR="005D7089" w:rsidRPr="005D7089" w:rsidRDefault="0049605A" w:rsidP="005D7089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Graduate Assistant Supervisor</w:t>
      </w:r>
      <w:r w:rsidR="00B770B7">
        <w:rPr>
          <w:rFonts w:ascii="Times New Roman" w:eastAsia="Times New Roman" w:hAnsi="Times New Roman"/>
          <w:bCs/>
          <w:color w:val="000000" w:themeColor="text1"/>
          <w:sz w:val="24"/>
        </w:rPr>
        <w:t xml:space="preserve"> to master’s level students</w:t>
      </w:r>
      <w:r w:rsidR="005D7089" w:rsidRPr="005D7089">
        <w:rPr>
          <w:rFonts w:ascii="Times New Roman" w:eastAsia="Times New Roman" w:hAnsi="Times New Roman"/>
          <w:bCs/>
          <w:color w:val="000000" w:themeColor="text1"/>
          <w:sz w:val="24"/>
        </w:rPr>
        <w:t xml:space="preserve"> who assist with research activities.</w:t>
      </w:r>
    </w:p>
    <w:p w14:paraId="5E32505C" w14:textId="77777777" w:rsidR="006B30BB" w:rsidRDefault="006B30BB" w:rsidP="00536D51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color w:val="C0504D" w:themeColor="accent2"/>
          <w:sz w:val="26"/>
          <w:szCs w:val="26"/>
        </w:rPr>
      </w:pPr>
    </w:p>
    <w:p w14:paraId="172B3118" w14:textId="0E43ABB8" w:rsidR="005D7089" w:rsidRPr="005D7089" w:rsidRDefault="005D7089" w:rsidP="005D7089">
      <w:pPr>
        <w:ind w:left="720" w:hanging="720"/>
        <w:rPr>
          <w:b/>
        </w:rPr>
      </w:pPr>
      <w:r w:rsidRPr="005D7089">
        <w:rPr>
          <w:b/>
        </w:rPr>
        <w:lastRenderedPageBreak/>
        <w:t xml:space="preserve">Service to </w:t>
      </w:r>
      <w:r>
        <w:rPr>
          <w:b/>
          <w:bCs/>
          <w:color w:val="000000"/>
        </w:rPr>
        <w:t xml:space="preserve">the Profession of Social Work and the Community </w:t>
      </w:r>
    </w:p>
    <w:p w14:paraId="4FE13356" w14:textId="77777777" w:rsidR="00472B10" w:rsidRDefault="00472B10" w:rsidP="00F0612F">
      <w:pPr>
        <w:ind w:left="1440" w:hanging="1440"/>
      </w:pPr>
    </w:p>
    <w:p w14:paraId="36752429" w14:textId="4813C91B" w:rsidR="0049605A" w:rsidRPr="00D1254B" w:rsidRDefault="0049605A" w:rsidP="0049605A">
      <w:pPr>
        <w:ind w:left="1440" w:hanging="1440"/>
      </w:pPr>
      <w:r>
        <w:t>2017-Present</w:t>
      </w:r>
      <w:r>
        <w:tab/>
        <w:t xml:space="preserve">Ad-hoc peer reviewer for </w:t>
      </w:r>
      <w:r w:rsidRPr="0049605A">
        <w:rPr>
          <w:i/>
        </w:rPr>
        <w:t>Social Science Research; American Journal of Sexuality Education</w:t>
      </w:r>
      <w:r w:rsidR="00017F26">
        <w:rPr>
          <w:i/>
        </w:rPr>
        <w:t>; Journal of Rural Studies</w:t>
      </w:r>
      <w:r w:rsidR="00626BD9">
        <w:rPr>
          <w:i/>
        </w:rPr>
        <w:t>; Advances in Social Work</w:t>
      </w:r>
      <w:r w:rsidR="004C254C">
        <w:rPr>
          <w:i/>
        </w:rPr>
        <w:t>; Journal of Homosexuality</w:t>
      </w:r>
      <w:r w:rsidR="006943EE">
        <w:rPr>
          <w:i/>
        </w:rPr>
        <w:t>; Emerging Adulthood</w:t>
      </w:r>
      <w:r w:rsidRPr="0049605A">
        <w:rPr>
          <w:i/>
        </w:rPr>
        <w:t>.</w:t>
      </w:r>
    </w:p>
    <w:p w14:paraId="4D10DDC9" w14:textId="77777777" w:rsidR="0049605A" w:rsidRDefault="0049605A" w:rsidP="00F0612F">
      <w:pPr>
        <w:ind w:left="1440" w:hanging="1440"/>
      </w:pPr>
    </w:p>
    <w:p w14:paraId="778CF4E0" w14:textId="0EA5DBE9" w:rsidR="009457C5" w:rsidRDefault="009457C5" w:rsidP="00F0612F">
      <w:pPr>
        <w:ind w:left="1440" w:hanging="1440"/>
      </w:pPr>
      <w:r>
        <w:t>2016-Present</w:t>
      </w:r>
      <w:r>
        <w:tab/>
      </w:r>
      <w:r w:rsidRPr="009457C5">
        <w:rPr>
          <w:b/>
        </w:rPr>
        <w:t>Private Practice</w:t>
      </w:r>
      <w:r>
        <w:t xml:space="preserve"> in New York City, </w:t>
      </w:r>
      <w:r w:rsidR="0007384C">
        <w:t>providing individual psychotherapy to adults</w:t>
      </w:r>
    </w:p>
    <w:p w14:paraId="759B3DE4" w14:textId="77777777" w:rsidR="009457C5" w:rsidRPr="00B10955" w:rsidRDefault="009457C5" w:rsidP="00F0612F">
      <w:pPr>
        <w:ind w:left="1440" w:hanging="1440"/>
      </w:pPr>
    </w:p>
    <w:p w14:paraId="34A8BA70" w14:textId="4CECE31B" w:rsidR="00B10955" w:rsidRPr="00B10955" w:rsidRDefault="00472B10" w:rsidP="00472B10">
      <w:pPr>
        <w:ind w:left="1440" w:hanging="1440"/>
      </w:pPr>
      <w:r w:rsidRPr="00B10955">
        <w:t>2015-</w:t>
      </w:r>
      <w:r w:rsidR="001A69B1">
        <w:t>2017</w:t>
      </w:r>
      <w:r w:rsidRPr="00B10955">
        <w:tab/>
      </w:r>
      <w:r w:rsidRPr="00B10955">
        <w:rPr>
          <w:b/>
        </w:rPr>
        <w:t>Field Instructor</w:t>
      </w:r>
      <w:r w:rsidRPr="00B10955">
        <w:t xml:space="preserve">, </w:t>
      </w:r>
      <w:r w:rsidRPr="00B10955">
        <w:rPr>
          <w:i/>
        </w:rPr>
        <w:t>Rutgers University School of Social Work</w:t>
      </w:r>
      <w:r w:rsidRPr="00B10955">
        <w:t xml:space="preserve">. </w:t>
      </w:r>
    </w:p>
    <w:p w14:paraId="1BE03BC5" w14:textId="79D28C30" w:rsidR="00E16981" w:rsidRPr="00E16981" w:rsidRDefault="001A69B1" w:rsidP="00B04952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Provided</w:t>
      </w:r>
      <w:r w:rsidR="00E16981">
        <w:rPr>
          <w:rFonts w:ascii="Times New Roman" w:hAnsi="Times New Roman"/>
          <w:sz w:val="24"/>
        </w:rPr>
        <w:t xml:space="preserve"> weekly clinical supervision for two first-year MSW students in the online MSW program</w:t>
      </w:r>
      <w:r w:rsidR="00426DB8">
        <w:rPr>
          <w:rFonts w:ascii="Times New Roman" w:hAnsi="Times New Roman"/>
          <w:sz w:val="24"/>
        </w:rPr>
        <w:t>.</w:t>
      </w:r>
    </w:p>
    <w:p w14:paraId="6CE94682" w14:textId="104E0346" w:rsidR="00472B10" w:rsidRPr="00B10955" w:rsidRDefault="00472B10" w:rsidP="00B04952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 w:val="24"/>
          <w:u w:val="single"/>
        </w:rPr>
      </w:pPr>
      <w:r w:rsidRPr="00B10955">
        <w:rPr>
          <w:rFonts w:ascii="Times New Roman" w:hAnsi="Times New Roman"/>
          <w:sz w:val="24"/>
        </w:rPr>
        <w:t>Provide</w:t>
      </w:r>
      <w:r w:rsidR="00E16981">
        <w:rPr>
          <w:rFonts w:ascii="Times New Roman" w:hAnsi="Times New Roman"/>
          <w:sz w:val="24"/>
        </w:rPr>
        <w:t>d</w:t>
      </w:r>
      <w:r w:rsidRPr="00B10955">
        <w:rPr>
          <w:rFonts w:ascii="Times New Roman" w:hAnsi="Times New Roman"/>
          <w:sz w:val="24"/>
        </w:rPr>
        <w:t xml:space="preserve"> clinical supervision for second-year MSW student completing clinical field placement abroad, focusing on cross-cultural issues in practice.</w:t>
      </w:r>
    </w:p>
    <w:p w14:paraId="08FA36C4" w14:textId="77777777" w:rsidR="00B10955" w:rsidRPr="00B10955" w:rsidRDefault="0075010A" w:rsidP="002969C7">
      <w:pPr>
        <w:ind w:left="1440" w:hanging="1440"/>
      </w:pPr>
      <w:r w:rsidRPr="00B10955">
        <w:t>2010-2012</w:t>
      </w:r>
      <w:r w:rsidRPr="00B10955">
        <w:tab/>
      </w:r>
      <w:r w:rsidRPr="00B10955">
        <w:rPr>
          <w:b/>
        </w:rPr>
        <w:t>Clinical Social Worker</w:t>
      </w:r>
      <w:r w:rsidRPr="00B10955">
        <w:t xml:space="preserve">, </w:t>
      </w:r>
      <w:r w:rsidRPr="00B10955">
        <w:rPr>
          <w:i/>
        </w:rPr>
        <w:t>Educational Alliance</w:t>
      </w:r>
      <w:r w:rsidRPr="00B10955">
        <w:t>, New York, NY.</w:t>
      </w:r>
      <w:r w:rsidR="002969C7" w:rsidRPr="00B10955">
        <w:t xml:space="preserve"> </w:t>
      </w:r>
    </w:p>
    <w:p w14:paraId="4C55205D" w14:textId="77777777" w:rsidR="006B5891" w:rsidRPr="00B10955" w:rsidRDefault="006B5891" w:rsidP="006B5891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bCs/>
          <w:sz w:val="24"/>
        </w:rPr>
      </w:pPr>
      <w:r w:rsidRPr="00B10955">
        <w:rPr>
          <w:rFonts w:ascii="Times New Roman" w:eastAsia="Times New Roman" w:hAnsi="Times New Roman"/>
          <w:bCs/>
          <w:sz w:val="24"/>
        </w:rPr>
        <w:t xml:space="preserve">Provided individual </w:t>
      </w:r>
      <w:r>
        <w:rPr>
          <w:rFonts w:ascii="Times New Roman" w:eastAsia="Times New Roman" w:hAnsi="Times New Roman"/>
          <w:bCs/>
          <w:sz w:val="24"/>
        </w:rPr>
        <w:t>therapy</w:t>
      </w:r>
      <w:r w:rsidRPr="00B10955">
        <w:rPr>
          <w:rFonts w:ascii="Times New Roman" w:eastAsia="Times New Roman" w:hAnsi="Times New Roman"/>
          <w:bCs/>
          <w:sz w:val="24"/>
        </w:rPr>
        <w:t xml:space="preserve"> in afterschool and outpatient clinic settings.</w:t>
      </w:r>
    </w:p>
    <w:p w14:paraId="78C77490" w14:textId="77777777" w:rsidR="006B5891" w:rsidRPr="00B10955" w:rsidRDefault="006B5891" w:rsidP="006B5891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bCs/>
          <w:sz w:val="24"/>
        </w:rPr>
      </w:pPr>
      <w:r w:rsidRPr="00B10955">
        <w:rPr>
          <w:rFonts w:ascii="Times New Roman" w:eastAsia="Times New Roman" w:hAnsi="Times New Roman"/>
          <w:bCs/>
          <w:sz w:val="24"/>
        </w:rPr>
        <w:t>Integrated a new social work position into a</w:t>
      </w:r>
      <w:r>
        <w:rPr>
          <w:rFonts w:ascii="Times New Roman" w:eastAsia="Times New Roman" w:hAnsi="Times New Roman"/>
          <w:bCs/>
          <w:sz w:val="24"/>
        </w:rPr>
        <w:t>n</w:t>
      </w:r>
      <w:r w:rsidRPr="00B10955">
        <w:rPr>
          <w:rFonts w:ascii="Times New Roman" w:eastAsia="Times New Roman" w:hAnsi="Times New Roman"/>
          <w:bCs/>
          <w:sz w:val="24"/>
        </w:rPr>
        <w:t xml:space="preserve"> afterschool program for teens.</w:t>
      </w:r>
    </w:p>
    <w:p w14:paraId="16CF9DEB" w14:textId="77777777" w:rsidR="006B5891" w:rsidRPr="00B10955" w:rsidRDefault="006B5891" w:rsidP="006B5891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bCs/>
          <w:sz w:val="24"/>
        </w:rPr>
      </w:pPr>
      <w:r w:rsidRPr="00B10955">
        <w:rPr>
          <w:rFonts w:ascii="Times New Roman" w:eastAsia="Times New Roman" w:hAnsi="Times New Roman"/>
          <w:bCs/>
          <w:sz w:val="24"/>
        </w:rPr>
        <w:t xml:space="preserve">Developed curricula and co-facilitated groups for adolescents focused on self-awareness and relationship skills. </w:t>
      </w:r>
    </w:p>
    <w:p w14:paraId="35E9FF89" w14:textId="77777777" w:rsidR="006B5891" w:rsidRDefault="006B5891" w:rsidP="006B5891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bCs/>
          <w:sz w:val="24"/>
        </w:rPr>
      </w:pPr>
      <w:r w:rsidRPr="00B10955">
        <w:rPr>
          <w:rFonts w:ascii="Times New Roman" w:eastAsia="Times New Roman" w:hAnsi="Times New Roman"/>
          <w:bCs/>
          <w:sz w:val="24"/>
        </w:rPr>
        <w:t>Created and facilitated stress ma</w:t>
      </w:r>
      <w:r>
        <w:rPr>
          <w:rFonts w:ascii="Times New Roman" w:eastAsia="Times New Roman" w:hAnsi="Times New Roman"/>
          <w:bCs/>
          <w:sz w:val="24"/>
        </w:rPr>
        <w:t xml:space="preserve">nagement </w:t>
      </w:r>
      <w:r w:rsidRPr="00B10955">
        <w:rPr>
          <w:rFonts w:ascii="Times New Roman" w:eastAsia="Times New Roman" w:hAnsi="Times New Roman"/>
          <w:bCs/>
          <w:sz w:val="24"/>
        </w:rPr>
        <w:t xml:space="preserve">workshops </w:t>
      </w:r>
      <w:r>
        <w:rPr>
          <w:rFonts w:ascii="Times New Roman" w:eastAsia="Times New Roman" w:hAnsi="Times New Roman"/>
          <w:bCs/>
          <w:sz w:val="24"/>
        </w:rPr>
        <w:t>for students and staff</w:t>
      </w:r>
      <w:r w:rsidRPr="00B10955">
        <w:rPr>
          <w:rFonts w:ascii="Times New Roman" w:eastAsia="Times New Roman" w:hAnsi="Times New Roman"/>
          <w:bCs/>
          <w:sz w:val="24"/>
        </w:rPr>
        <w:t xml:space="preserve">. </w:t>
      </w:r>
    </w:p>
    <w:p w14:paraId="35C307EF" w14:textId="77777777" w:rsidR="00B10955" w:rsidRPr="00B10955" w:rsidRDefault="002969C7" w:rsidP="002969C7">
      <w:pPr>
        <w:ind w:left="1440" w:hanging="1440"/>
        <w:rPr>
          <w:bCs/>
        </w:rPr>
      </w:pPr>
      <w:r w:rsidRPr="00B10955">
        <w:rPr>
          <w:bCs/>
        </w:rPr>
        <w:t>2008-2010</w:t>
      </w:r>
      <w:r w:rsidRPr="00B10955">
        <w:rPr>
          <w:bCs/>
        </w:rPr>
        <w:tab/>
      </w:r>
      <w:r w:rsidR="0075010A" w:rsidRPr="00B10955">
        <w:rPr>
          <w:b/>
          <w:bCs/>
        </w:rPr>
        <w:t xml:space="preserve">Social Worker, </w:t>
      </w:r>
      <w:r w:rsidR="0075010A" w:rsidRPr="00B10955">
        <w:rPr>
          <w:bCs/>
          <w:i/>
        </w:rPr>
        <w:t>Steinway Child &amp; Family Services,</w:t>
      </w:r>
      <w:r w:rsidR="0075010A" w:rsidRPr="00B10955">
        <w:rPr>
          <w:bCs/>
        </w:rPr>
        <w:t xml:space="preserve"> Brooklyn and Queens, NY</w:t>
      </w:r>
      <w:r w:rsidR="00B10955" w:rsidRPr="00B10955">
        <w:rPr>
          <w:bCs/>
        </w:rPr>
        <w:t xml:space="preserve">. </w:t>
      </w:r>
    </w:p>
    <w:p w14:paraId="2624A905" w14:textId="77777777" w:rsidR="004657E4" w:rsidRPr="00DC28FA" w:rsidRDefault="004657E4" w:rsidP="004657E4">
      <w:pPr>
        <w:pStyle w:val="ListParagraph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</w:rPr>
      </w:pPr>
      <w:r w:rsidRPr="00B10955">
        <w:rPr>
          <w:rFonts w:ascii="Times New Roman" w:eastAsia="Times New Roman" w:hAnsi="Times New Roman"/>
          <w:sz w:val="24"/>
        </w:rPr>
        <w:t>Provided therapy</w:t>
      </w:r>
      <w:r>
        <w:rPr>
          <w:rFonts w:ascii="Times New Roman" w:eastAsia="Times New Roman" w:hAnsi="Times New Roman"/>
          <w:sz w:val="24"/>
        </w:rPr>
        <w:t>,</w:t>
      </w:r>
      <w:r w:rsidRPr="00B10955">
        <w:rPr>
          <w:rFonts w:ascii="Times New Roman" w:eastAsia="Times New Roman" w:hAnsi="Times New Roman"/>
          <w:sz w:val="24"/>
        </w:rPr>
        <w:t xml:space="preserve"> crisis intervention, and referrals to children, adults and families at an outpatient mental health clinic and at a </w:t>
      </w:r>
      <w:r w:rsidRPr="00DC28FA">
        <w:rPr>
          <w:rFonts w:ascii="Times New Roman" w:eastAsia="Times New Roman" w:hAnsi="Times New Roman"/>
          <w:sz w:val="24"/>
        </w:rPr>
        <w:t xml:space="preserve">Special Education high school for emotionally- and behaviorally-disordered adolescents. </w:t>
      </w:r>
    </w:p>
    <w:p w14:paraId="6774E567" w14:textId="77777777" w:rsidR="004657E4" w:rsidRPr="0060797C" w:rsidRDefault="004657E4" w:rsidP="004657E4">
      <w:pPr>
        <w:pStyle w:val="ListParagraph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</w:rPr>
      </w:pPr>
      <w:r w:rsidRPr="0060797C">
        <w:rPr>
          <w:rFonts w:ascii="Times New Roman" w:eastAsia="Times New Roman" w:hAnsi="Times New Roman"/>
          <w:sz w:val="24"/>
        </w:rPr>
        <w:t xml:space="preserve">Created and led a weekly therapy group for young women living in a community residence, with histories of mood lability, foster care placement and psychiatric hospitalizations.  </w:t>
      </w:r>
    </w:p>
    <w:p w14:paraId="0EA77EE0" w14:textId="77777777" w:rsidR="00B10955" w:rsidRPr="00DC28FA" w:rsidRDefault="002969C7" w:rsidP="002969C7">
      <w:pPr>
        <w:ind w:left="1440" w:hanging="1440"/>
      </w:pPr>
      <w:r w:rsidRPr="00DC28FA">
        <w:t>2006-2008</w:t>
      </w:r>
      <w:r w:rsidRPr="00DC28FA">
        <w:tab/>
      </w:r>
      <w:r w:rsidR="0075010A" w:rsidRPr="00DC28FA">
        <w:rPr>
          <w:b/>
          <w:bCs/>
        </w:rPr>
        <w:t xml:space="preserve">Psychiatric Social Worker, </w:t>
      </w:r>
      <w:r w:rsidR="0075010A" w:rsidRPr="00DC28FA">
        <w:rPr>
          <w:bCs/>
          <w:i/>
          <w:iCs/>
        </w:rPr>
        <w:t xml:space="preserve">Brooklyn </w:t>
      </w:r>
      <w:proofErr w:type="spellStart"/>
      <w:r w:rsidR="0075010A" w:rsidRPr="00DC28FA">
        <w:rPr>
          <w:bCs/>
          <w:i/>
          <w:iCs/>
        </w:rPr>
        <w:t>CareWorks</w:t>
      </w:r>
      <w:proofErr w:type="spellEnd"/>
      <w:r w:rsidR="0075010A" w:rsidRPr="00DC28FA">
        <w:rPr>
          <w:bCs/>
          <w:i/>
          <w:iCs/>
        </w:rPr>
        <w:t>¸</w:t>
      </w:r>
      <w:r w:rsidR="0075010A" w:rsidRPr="00DC28FA">
        <w:t xml:space="preserve"> Brooklyn, NY. </w:t>
      </w:r>
    </w:p>
    <w:p w14:paraId="2E6BA41B" w14:textId="4ABB0C93" w:rsidR="0075010A" w:rsidRPr="00DC28FA" w:rsidRDefault="0075010A" w:rsidP="00B10955">
      <w:pPr>
        <w:pStyle w:val="ListParagraph"/>
        <w:numPr>
          <w:ilvl w:val="0"/>
          <w:numId w:val="34"/>
        </w:numPr>
        <w:spacing w:line="240" w:lineRule="auto"/>
        <w:ind w:left="1800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 xml:space="preserve">Provided </w:t>
      </w:r>
      <w:r w:rsidR="002969C7" w:rsidRPr="00DC28FA">
        <w:rPr>
          <w:rFonts w:ascii="Times New Roman" w:eastAsia="Times New Roman" w:hAnsi="Times New Roman"/>
          <w:sz w:val="24"/>
        </w:rPr>
        <w:t xml:space="preserve">individual and group </w:t>
      </w:r>
      <w:r w:rsidRPr="00DC28FA">
        <w:rPr>
          <w:rFonts w:ascii="Times New Roman" w:eastAsia="Times New Roman" w:hAnsi="Times New Roman"/>
          <w:sz w:val="24"/>
        </w:rPr>
        <w:t xml:space="preserve">therapy </w:t>
      </w:r>
      <w:r w:rsidR="002969C7" w:rsidRPr="00DC28FA">
        <w:rPr>
          <w:rFonts w:ascii="Times New Roman" w:eastAsia="Times New Roman" w:hAnsi="Times New Roman"/>
          <w:sz w:val="24"/>
        </w:rPr>
        <w:t xml:space="preserve">as well as crisis intervention </w:t>
      </w:r>
      <w:r w:rsidRPr="00DC28FA">
        <w:rPr>
          <w:rFonts w:ascii="Times New Roman" w:eastAsia="Times New Roman" w:hAnsi="Times New Roman"/>
          <w:sz w:val="24"/>
        </w:rPr>
        <w:t>to children, adolescent and adult clients at an outpatient mental health clinic and two public schools.</w:t>
      </w:r>
      <w:r w:rsidR="002969C7" w:rsidRPr="00DC28FA">
        <w:rPr>
          <w:rFonts w:ascii="Times New Roman" w:eastAsia="Times New Roman" w:hAnsi="Times New Roman"/>
          <w:sz w:val="24"/>
        </w:rPr>
        <w:t xml:space="preserve"> </w:t>
      </w:r>
    </w:p>
    <w:p w14:paraId="1A03F925" w14:textId="77777777" w:rsidR="00B10955" w:rsidRPr="00DC28FA" w:rsidRDefault="00B10955" w:rsidP="00B10955">
      <w:pPr>
        <w:pStyle w:val="ListParagraph"/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>Created groups and recruited students for weekly group sessions to address a range of social, emotional and behavioral problems in middle school age children (ages 11-15).</w:t>
      </w:r>
    </w:p>
    <w:p w14:paraId="2579BDE2" w14:textId="77777777" w:rsidR="00B10955" w:rsidRPr="00DC28FA" w:rsidRDefault="00B10955" w:rsidP="00B10955">
      <w:pPr>
        <w:pStyle w:val="ListParagraph"/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>Intervened in crises to establish stability, provide support, and connect clients with necessary services.</w:t>
      </w:r>
    </w:p>
    <w:p w14:paraId="0FD92F9B" w14:textId="77777777" w:rsidR="00B10955" w:rsidRPr="00DC28FA" w:rsidRDefault="00B10955" w:rsidP="00B10955">
      <w:pPr>
        <w:ind w:left="360"/>
      </w:pPr>
    </w:p>
    <w:p w14:paraId="13164B76" w14:textId="77777777" w:rsidR="00B10955" w:rsidRPr="00DC28FA" w:rsidRDefault="009D148E" w:rsidP="00BE24F7">
      <w:pPr>
        <w:ind w:left="1440" w:hanging="1440"/>
      </w:pPr>
      <w:r w:rsidRPr="00DC28FA">
        <w:t>2005-2006</w:t>
      </w:r>
      <w:r w:rsidRPr="00DC28FA">
        <w:tab/>
      </w:r>
      <w:r w:rsidRPr="00DC28FA">
        <w:rPr>
          <w:b/>
        </w:rPr>
        <w:t>Social Work Intern,</w:t>
      </w:r>
      <w:r w:rsidRPr="00DC28FA">
        <w:t xml:space="preserve"> </w:t>
      </w:r>
      <w:r w:rsidRPr="00DC28FA">
        <w:rPr>
          <w:bCs/>
          <w:i/>
          <w:iCs/>
        </w:rPr>
        <w:t>Institute for Collaborative Education,</w:t>
      </w:r>
      <w:r w:rsidRPr="00DC28FA">
        <w:rPr>
          <w:b/>
          <w:bCs/>
        </w:rPr>
        <w:t xml:space="preserve"> </w:t>
      </w:r>
      <w:r w:rsidRPr="00DC28FA">
        <w:t>New York, NY.</w:t>
      </w:r>
    </w:p>
    <w:p w14:paraId="5A56E953" w14:textId="77777777" w:rsidR="009401DA" w:rsidRDefault="009401DA" w:rsidP="009401DA">
      <w:pPr>
        <w:pStyle w:val="ListParagraph"/>
        <w:numPr>
          <w:ilvl w:val="0"/>
          <w:numId w:val="6"/>
        </w:numPr>
        <w:tabs>
          <w:tab w:val="clear" w:pos="720"/>
          <w:tab w:val="num" w:pos="1800"/>
        </w:tabs>
        <w:spacing w:line="240" w:lineRule="auto"/>
        <w:ind w:left="1800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>Provided individual and group counseling, advocacy, crisis intervention and referrals for 11- to 18-year old students.</w:t>
      </w:r>
    </w:p>
    <w:p w14:paraId="534204CB" w14:textId="77777777" w:rsidR="009401DA" w:rsidRPr="00DC28FA" w:rsidRDefault="009401DA" w:rsidP="009401DA">
      <w:pPr>
        <w:pStyle w:val="ListParagraph"/>
        <w:numPr>
          <w:ilvl w:val="0"/>
          <w:numId w:val="6"/>
        </w:numPr>
        <w:tabs>
          <w:tab w:val="clear" w:pos="720"/>
          <w:tab w:val="num" w:pos="1800"/>
        </w:tabs>
        <w:spacing w:line="240" w:lineRule="auto"/>
        <w:ind w:left="1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Developed and led groups for adolescents focusing on Girls’ Leadership and coping with divorce.</w:t>
      </w:r>
      <w:r w:rsidRPr="00DC28FA">
        <w:rPr>
          <w:rFonts w:ascii="Times New Roman" w:eastAsia="Times New Roman" w:hAnsi="Times New Roman"/>
          <w:sz w:val="24"/>
        </w:rPr>
        <w:t xml:space="preserve"> </w:t>
      </w:r>
    </w:p>
    <w:p w14:paraId="2FC86386" w14:textId="77777777" w:rsidR="002C5BFC" w:rsidRDefault="002C5BFC" w:rsidP="007943BD"/>
    <w:p w14:paraId="789602F5" w14:textId="77777777" w:rsidR="00D93D96" w:rsidRPr="00DC28FA" w:rsidRDefault="00BE24F7" w:rsidP="007943BD">
      <w:r w:rsidRPr="00DC28FA">
        <w:lastRenderedPageBreak/>
        <w:t>2004-2005</w:t>
      </w:r>
      <w:r w:rsidRPr="00DC28FA">
        <w:tab/>
      </w:r>
      <w:r w:rsidR="009D148E" w:rsidRPr="00DC28FA">
        <w:rPr>
          <w:b/>
          <w:bCs/>
        </w:rPr>
        <w:t xml:space="preserve">Social Work Intern, </w:t>
      </w:r>
      <w:r w:rsidR="009D148E" w:rsidRPr="00DC28FA">
        <w:rPr>
          <w:bCs/>
          <w:i/>
          <w:iCs/>
        </w:rPr>
        <w:t>Pius XII Youth &amp; Family Services,</w:t>
      </w:r>
      <w:r w:rsidR="009D148E" w:rsidRPr="00DC28FA">
        <w:rPr>
          <w:b/>
          <w:bCs/>
          <w:i/>
          <w:iCs/>
        </w:rPr>
        <w:t xml:space="preserve"> </w:t>
      </w:r>
      <w:r w:rsidR="009D148E" w:rsidRPr="00DC28FA">
        <w:t>Bronx, NY.</w:t>
      </w:r>
      <w:r w:rsidRPr="00DC28FA">
        <w:t xml:space="preserve"> </w:t>
      </w:r>
    </w:p>
    <w:p w14:paraId="0F76388B" w14:textId="56B31562" w:rsidR="00D93D96" w:rsidRPr="00DC28FA" w:rsidRDefault="00D93D96" w:rsidP="00D93D96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>Provided counseling, advocacy, and referrals to families with a history or risk of child abuse and neglect</w:t>
      </w:r>
      <w:r w:rsidR="001974EC" w:rsidRPr="00DC28FA">
        <w:rPr>
          <w:rFonts w:ascii="Times New Roman" w:eastAsia="Times New Roman" w:hAnsi="Times New Roman"/>
          <w:sz w:val="24"/>
        </w:rPr>
        <w:t>.</w:t>
      </w:r>
    </w:p>
    <w:p w14:paraId="0F8E0719" w14:textId="27D624A0" w:rsidR="001974EC" w:rsidRPr="00DC28FA" w:rsidRDefault="001974EC" w:rsidP="00D93D96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>Created and co-led groups on anger management and job readiness skills.</w:t>
      </w:r>
    </w:p>
    <w:p w14:paraId="498C8575" w14:textId="77777777" w:rsidR="00B10955" w:rsidRPr="00DC28FA" w:rsidRDefault="00FD5D6C" w:rsidP="00FD5D6C">
      <w:pPr>
        <w:ind w:left="1440" w:hanging="1440"/>
      </w:pPr>
      <w:r w:rsidRPr="00DC28FA">
        <w:t>2002-2004</w:t>
      </w:r>
      <w:r w:rsidRPr="00DC28FA">
        <w:tab/>
      </w:r>
      <w:r w:rsidR="00BE24F7" w:rsidRPr="00DC28FA">
        <w:rPr>
          <w:b/>
          <w:bCs/>
        </w:rPr>
        <w:t>Support Worker,</w:t>
      </w:r>
      <w:r w:rsidR="00BE24F7" w:rsidRPr="00DC28FA">
        <w:t xml:space="preserve"> </w:t>
      </w:r>
      <w:r w:rsidR="00BE24F7" w:rsidRPr="00DC28FA">
        <w:rPr>
          <w:bCs/>
          <w:i/>
          <w:iCs/>
        </w:rPr>
        <w:t>National Eating Disorder Information Center,</w:t>
      </w:r>
      <w:r w:rsidR="00BE24F7" w:rsidRPr="00DC28FA">
        <w:rPr>
          <w:b/>
          <w:bCs/>
        </w:rPr>
        <w:t xml:space="preserve"> </w:t>
      </w:r>
      <w:r w:rsidR="00BE24F7" w:rsidRPr="00DC28FA">
        <w:t>Toronto, ON.</w:t>
      </w:r>
    </w:p>
    <w:p w14:paraId="587ADBB5" w14:textId="77777777" w:rsidR="00D93D96" w:rsidRPr="00DC28FA" w:rsidRDefault="00D93D96" w:rsidP="00D93D96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 xml:space="preserve">Provided information, referrals, brief counseling and support regarding disordered eating to a diverse client base by phone, email, in person and in writing.  </w:t>
      </w:r>
    </w:p>
    <w:p w14:paraId="7C4B8764" w14:textId="77777777" w:rsidR="00D93D96" w:rsidRPr="00DC28FA" w:rsidRDefault="00D93D96" w:rsidP="00D93D96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</w:rPr>
      </w:pPr>
      <w:r w:rsidRPr="00DC28FA">
        <w:rPr>
          <w:rFonts w:ascii="Times New Roman" w:eastAsia="Times New Roman" w:hAnsi="Times New Roman"/>
          <w:sz w:val="24"/>
        </w:rPr>
        <w:t>Supervised returning volunteers and trained a new volunteer in client interaction skills. Created comprehensive resource manual for incoming volunteer support workers.</w:t>
      </w:r>
    </w:p>
    <w:p w14:paraId="3410F273" w14:textId="77777777" w:rsidR="00DC28FA" w:rsidRPr="00DC28FA" w:rsidRDefault="00DC28FA" w:rsidP="00FD5D6C">
      <w:pPr>
        <w:ind w:left="1440" w:hanging="1440"/>
      </w:pPr>
    </w:p>
    <w:p w14:paraId="29A985CD" w14:textId="77777777" w:rsidR="00536D51" w:rsidRPr="005D3748" w:rsidRDefault="00536D51" w:rsidP="00536D5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  <w:r w:rsidRPr="005D3748">
        <w:rPr>
          <w:rFonts w:asciiTheme="majorHAnsi" w:hAnsiTheme="majorHAnsi"/>
          <w:b/>
          <w:bCs/>
          <w:color w:val="C0504D" w:themeColor="accent2"/>
          <w:sz w:val="26"/>
          <w:szCs w:val="26"/>
        </w:rPr>
        <w:t>PROFESSIONAL DEVELOPMENT</w:t>
      </w:r>
    </w:p>
    <w:p w14:paraId="677ECFFA" w14:textId="77777777" w:rsidR="00536D51" w:rsidRPr="00650451" w:rsidRDefault="00536D51" w:rsidP="00536D51"/>
    <w:p w14:paraId="06FDA71B" w14:textId="77777777" w:rsidR="00536D51" w:rsidRPr="00650451" w:rsidRDefault="00536D51" w:rsidP="00536D51">
      <w:r>
        <w:t>2015-2016:</w:t>
      </w:r>
      <w:r>
        <w:tab/>
      </w:r>
      <w:r w:rsidRPr="00FE4007">
        <w:rPr>
          <w:b/>
        </w:rPr>
        <w:t>Seminar in Field Instruction (SIFI)</w:t>
      </w:r>
      <w:r>
        <w:t>, Rutgers University School of Social Work</w:t>
      </w:r>
    </w:p>
    <w:p w14:paraId="4C005EE5" w14:textId="77777777" w:rsidR="00536D51" w:rsidRPr="00455651" w:rsidRDefault="00536D51" w:rsidP="00536D51">
      <w:pPr>
        <w:ind w:left="1440" w:hanging="1440"/>
      </w:pPr>
      <w:r>
        <w:t>2015:</w:t>
      </w:r>
      <w:r>
        <w:tab/>
      </w:r>
      <w:r>
        <w:rPr>
          <w:b/>
        </w:rPr>
        <w:t>Introduction to College Teaching,</w:t>
      </w:r>
      <w:r>
        <w:t xml:space="preserve"> Teaching Assistant Project, Graduate School of New Brunswick, Rutgers University.</w:t>
      </w:r>
    </w:p>
    <w:p w14:paraId="454557D9" w14:textId="77777777" w:rsidR="00536D51" w:rsidRPr="00650451" w:rsidRDefault="00536D51" w:rsidP="00536D51">
      <w:pPr>
        <w:ind w:left="1440" w:hanging="1440"/>
      </w:pPr>
      <w:r>
        <w:t>2010</w:t>
      </w:r>
      <w:r w:rsidRPr="00650451">
        <w:t xml:space="preserve">: </w:t>
      </w:r>
      <w:r>
        <w:t xml:space="preserve"> </w:t>
      </w:r>
      <w:r>
        <w:tab/>
      </w:r>
      <w:r w:rsidRPr="00650451">
        <w:rPr>
          <w:b/>
        </w:rPr>
        <w:t>Licensed Clinical Social Worker,</w:t>
      </w:r>
      <w:r w:rsidRPr="00650451">
        <w:t xml:space="preserve"> New York State Education Department.</w:t>
      </w:r>
    </w:p>
    <w:p w14:paraId="104805D0" w14:textId="77777777" w:rsidR="00536D51" w:rsidRDefault="00536D51" w:rsidP="00536D51">
      <w:pPr>
        <w:tabs>
          <w:tab w:val="num" w:pos="720"/>
        </w:tabs>
        <w:ind w:left="1440" w:hanging="1440"/>
      </w:pPr>
      <w:r>
        <w:t>2007:</w:t>
      </w:r>
      <w:r>
        <w:tab/>
      </w:r>
      <w:r>
        <w:tab/>
      </w:r>
      <w:r w:rsidRPr="00A244CB">
        <w:rPr>
          <w:b/>
          <w:bCs/>
        </w:rPr>
        <w:t>Trained in evidence-based</w:t>
      </w:r>
      <w:r>
        <w:rPr>
          <w:b/>
          <w:bCs/>
        </w:rPr>
        <w:t xml:space="preserve"> CBT </w:t>
      </w:r>
      <w:r w:rsidRPr="00A244CB">
        <w:rPr>
          <w:b/>
          <w:bCs/>
        </w:rPr>
        <w:t xml:space="preserve">for childhood depression and trauma, </w:t>
      </w:r>
      <w:r w:rsidRPr="00A244CB">
        <w:t xml:space="preserve">Columbia University Evidence-Based Treatment Dissemination Center. </w:t>
      </w:r>
    </w:p>
    <w:p w14:paraId="551F6F0F" w14:textId="77777777" w:rsidR="005D7089" w:rsidRPr="00A244CB" w:rsidRDefault="005D7089" w:rsidP="00536D51">
      <w:pPr>
        <w:tabs>
          <w:tab w:val="num" w:pos="720"/>
        </w:tabs>
        <w:ind w:left="1440" w:hanging="1440"/>
        <w:rPr>
          <w:b/>
        </w:rPr>
      </w:pPr>
    </w:p>
    <w:p w14:paraId="3A47A6DB" w14:textId="0CF1A628" w:rsidR="00C64561" w:rsidRPr="005D3748" w:rsidRDefault="005D7089" w:rsidP="00C64561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  <w:r>
        <w:rPr>
          <w:rFonts w:asciiTheme="majorHAnsi" w:hAnsiTheme="majorHAnsi"/>
          <w:b/>
          <w:bCs/>
          <w:color w:val="C0504D" w:themeColor="accent2"/>
          <w:sz w:val="26"/>
          <w:szCs w:val="26"/>
        </w:rPr>
        <w:t>RECOGNITION</w:t>
      </w:r>
    </w:p>
    <w:p w14:paraId="7062EB3A" w14:textId="0B128B6B" w:rsidR="001106CB" w:rsidRPr="001106CB" w:rsidRDefault="001106CB" w:rsidP="00C645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</w:rPr>
      </w:pPr>
      <w:r w:rsidRPr="001106CB">
        <w:rPr>
          <w:rFonts w:ascii="Times New Roman" w:eastAsia="Times New Roman" w:hAnsi="Times New Roman"/>
          <w:b/>
          <w:bCs/>
          <w:sz w:val="24"/>
        </w:rPr>
        <w:t>Nominee, Inclusive Excellence Award,</w:t>
      </w:r>
      <w:r>
        <w:rPr>
          <w:rFonts w:ascii="Times New Roman" w:eastAsia="Times New Roman" w:hAnsi="Times New Roman"/>
          <w:sz w:val="24"/>
        </w:rPr>
        <w:t xml:space="preserve"> Office for Social Justice and Diversity, Montclair State University, May 2021.</w:t>
      </w:r>
    </w:p>
    <w:p w14:paraId="69D8EF35" w14:textId="4255CB3E" w:rsidR="00C64561" w:rsidRPr="00447354" w:rsidRDefault="00C64561" w:rsidP="00C645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Dean’s Recognition Award for Outstanding Doctoral Dissertation</w:t>
      </w:r>
      <w:r>
        <w:rPr>
          <w:rFonts w:ascii="Times New Roman" w:eastAsia="Times New Roman" w:hAnsi="Times New Roman"/>
          <w:sz w:val="24"/>
        </w:rPr>
        <w:t>, Rutgers University School of Social Work, May 2018.</w:t>
      </w:r>
    </w:p>
    <w:p w14:paraId="425DA151" w14:textId="7B95CB89" w:rsidR="00C64561" w:rsidRPr="0023117F" w:rsidRDefault="00C64561" w:rsidP="00C645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</w:rPr>
      </w:pPr>
      <w:r w:rsidRPr="0023117F">
        <w:rPr>
          <w:rFonts w:ascii="Times New Roman" w:eastAsia="Times New Roman" w:hAnsi="Times New Roman"/>
          <w:b/>
          <w:sz w:val="24"/>
        </w:rPr>
        <w:t>Fahs-Beck Fund for Research and Experimentation</w:t>
      </w:r>
      <w:r>
        <w:rPr>
          <w:rFonts w:ascii="Times New Roman" w:eastAsia="Times New Roman" w:hAnsi="Times New Roman"/>
          <w:sz w:val="24"/>
        </w:rPr>
        <w:t xml:space="preserve"> Dissertation Grant, June 2016.</w:t>
      </w:r>
    </w:p>
    <w:p w14:paraId="1D026AD5" w14:textId="77777777" w:rsidR="00C64561" w:rsidRPr="00A352DB" w:rsidRDefault="00C64561" w:rsidP="00C645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</w:rPr>
      </w:pPr>
      <w:r w:rsidRPr="00E10347">
        <w:rPr>
          <w:rFonts w:ascii="Times New Roman" w:eastAsia="Times New Roman" w:hAnsi="Times New Roman"/>
          <w:b/>
          <w:sz w:val="24"/>
        </w:rPr>
        <w:t xml:space="preserve">Pass with Honors, </w:t>
      </w:r>
      <w:r w:rsidRPr="00E10347">
        <w:rPr>
          <w:rFonts w:ascii="Times New Roman" w:eastAsia="Times New Roman" w:hAnsi="Times New Roman"/>
          <w:sz w:val="24"/>
        </w:rPr>
        <w:t>Direct Practice/Topical Area Qualifying Exam:</w:t>
      </w:r>
      <w:r w:rsidRPr="00E10347">
        <w:rPr>
          <w:rFonts w:ascii="Times New Roman" w:eastAsia="Times New Roman" w:hAnsi="Times New Roman"/>
          <w:b/>
          <w:sz w:val="24"/>
        </w:rPr>
        <w:t xml:space="preserve"> “</w:t>
      </w:r>
      <w:r w:rsidRPr="00E10347">
        <w:rPr>
          <w:rFonts w:ascii="Times New Roman" w:eastAsia="Times New Roman" w:hAnsi="Times New Roman"/>
          <w:sz w:val="24"/>
        </w:rPr>
        <w:t>The Relational Challenges Facing Youth Leaving Foster Care.”  Rutgers University School of Social Work, September 2014.</w:t>
      </w:r>
      <w:r w:rsidRPr="00A352DB">
        <w:rPr>
          <w:rFonts w:eastAsia="Times New Roman"/>
        </w:rPr>
        <w:t xml:space="preserve"> </w:t>
      </w:r>
    </w:p>
    <w:p w14:paraId="00C92F05" w14:textId="77777777" w:rsidR="00C64561" w:rsidRPr="00A13760" w:rsidRDefault="00C64561" w:rsidP="00C645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</w:rPr>
      </w:pPr>
      <w:r w:rsidRPr="00A13760">
        <w:rPr>
          <w:rFonts w:ascii="Times New Roman" w:eastAsia="Times New Roman" w:hAnsi="Times New Roman"/>
          <w:b/>
          <w:sz w:val="24"/>
        </w:rPr>
        <w:t>Academic Scholarship,</w:t>
      </w:r>
      <w:r w:rsidRPr="00A13760">
        <w:rPr>
          <w:rFonts w:ascii="Times New Roman" w:eastAsia="Times New Roman" w:hAnsi="Times New Roman"/>
          <w:sz w:val="24"/>
        </w:rPr>
        <w:t xml:space="preserve"> New York University School of Social Work, March 2004.</w:t>
      </w:r>
    </w:p>
    <w:p w14:paraId="411D8ACA" w14:textId="77777777" w:rsidR="00C64561" w:rsidRPr="00A13760" w:rsidRDefault="00C64561" w:rsidP="00C645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en-CA"/>
        </w:rPr>
      </w:pPr>
      <w:r w:rsidRPr="00A13760">
        <w:rPr>
          <w:rFonts w:ascii="Times New Roman" w:eastAsia="Times New Roman" w:hAnsi="Times New Roman"/>
          <w:b/>
          <w:sz w:val="24"/>
          <w:lang w:val="en-CA"/>
        </w:rPr>
        <w:t>Dean’s List Scholar,</w:t>
      </w:r>
      <w:r w:rsidRPr="00A13760">
        <w:rPr>
          <w:rFonts w:ascii="Times New Roman" w:eastAsia="Times New Roman" w:hAnsi="Times New Roman"/>
          <w:sz w:val="24"/>
          <w:lang w:val="en-CA"/>
        </w:rPr>
        <w:t xml:space="preserve"> Faculty of Arts and Science, University of Toronto, June 2003.</w:t>
      </w:r>
    </w:p>
    <w:p w14:paraId="25623529" w14:textId="77777777" w:rsidR="00C64561" w:rsidRPr="00A13760" w:rsidRDefault="00C64561" w:rsidP="00C64561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Times New Roman" w:hAnsi="Times New Roman"/>
          <w:b/>
          <w:sz w:val="24"/>
        </w:rPr>
      </w:pPr>
      <w:r w:rsidRPr="00A13760">
        <w:rPr>
          <w:rFonts w:ascii="Times New Roman" w:eastAsia="Times New Roman" w:hAnsi="Times New Roman"/>
          <w:b/>
          <w:sz w:val="24"/>
        </w:rPr>
        <w:t>Barry Wellman Award for</w:t>
      </w:r>
      <w:r w:rsidRPr="00A13760">
        <w:rPr>
          <w:rFonts w:ascii="Times New Roman" w:eastAsia="Times New Roman" w:hAnsi="Times New Roman"/>
          <w:sz w:val="24"/>
        </w:rPr>
        <w:t xml:space="preserve"> </w:t>
      </w:r>
      <w:r w:rsidRPr="00A13760">
        <w:rPr>
          <w:rFonts w:ascii="Times New Roman" w:eastAsia="Times New Roman" w:hAnsi="Times New Roman"/>
          <w:b/>
          <w:sz w:val="24"/>
        </w:rPr>
        <w:t>excellence in an undergraduate sociology paper</w:t>
      </w:r>
      <w:r w:rsidRPr="00A13760">
        <w:rPr>
          <w:rFonts w:ascii="Times New Roman" w:eastAsia="Times New Roman" w:hAnsi="Times New Roman"/>
          <w:sz w:val="24"/>
        </w:rPr>
        <w:t>, University of Toronto, October 2001.</w:t>
      </w:r>
    </w:p>
    <w:p w14:paraId="439E39AA" w14:textId="77777777" w:rsidR="00C64561" w:rsidRPr="00A13760" w:rsidRDefault="00C64561" w:rsidP="00C64561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Times New Roman" w:hAnsi="Times New Roman"/>
          <w:b/>
          <w:sz w:val="24"/>
        </w:rPr>
      </w:pPr>
      <w:r w:rsidRPr="00A13760">
        <w:rPr>
          <w:rFonts w:ascii="Times New Roman" w:hAnsi="Times New Roman"/>
          <w:b/>
          <w:sz w:val="24"/>
        </w:rPr>
        <w:t>Dr. James A. &amp; Connie P. Dickson Scholarship in the Sciences and Mathematics,</w:t>
      </w:r>
      <w:r w:rsidRPr="00A13760">
        <w:rPr>
          <w:rFonts w:ascii="Times New Roman" w:hAnsi="Times New Roman"/>
          <w:sz w:val="24"/>
        </w:rPr>
        <w:t xml:space="preserve"> University College, July 2003.</w:t>
      </w:r>
    </w:p>
    <w:p w14:paraId="28170B72" w14:textId="77777777" w:rsidR="00C64561" w:rsidRPr="00A13760" w:rsidRDefault="00C64561" w:rsidP="00C64561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A13760">
        <w:rPr>
          <w:b/>
          <w:sz w:val="24"/>
          <w:szCs w:val="24"/>
        </w:rPr>
        <w:t>Charles Tilly Award</w:t>
      </w:r>
      <w:r w:rsidRPr="00A13760">
        <w:rPr>
          <w:sz w:val="24"/>
          <w:szCs w:val="24"/>
        </w:rPr>
        <w:t xml:space="preserve"> for earning the highest grade in SOC 200Y (Introduction to Research Methods), University of Toronto, August 2001.</w:t>
      </w:r>
    </w:p>
    <w:p w14:paraId="171EE258" w14:textId="77777777" w:rsidR="00C64561" w:rsidRPr="00A13760" w:rsidRDefault="00C64561" w:rsidP="00C64561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A13760">
        <w:rPr>
          <w:b/>
          <w:sz w:val="24"/>
          <w:szCs w:val="24"/>
        </w:rPr>
        <w:t xml:space="preserve">University of Toronto Scholar </w:t>
      </w:r>
      <w:r w:rsidRPr="00A13760">
        <w:rPr>
          <w:sz w:val="24"/>
          <w:szCs w:val="24"/>
        </w:rPr>
        <w:t>in the Faculty of Arts and Science, August 2001.</w:t>
      </w:r>
    </w:p>
    <w:p w14:paraId="16DDF9DA" w14:textId="77777777" w:rsidR="00C64561" w:rsidRDefault="00C64561" w:rsidP="00C64561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A13760">
        <w:rPr>
          <w:b/>
          <w:sz w:val="24"/>
          <w:szCs w:val="24"/>
        </w:rPr>
        <w:t>Dean’s List Scholar</w:t>
      </w:r>
      <w:r w:rsidRPr="00A13760">
        <w:rPr>
          <w:sz w:val="24"/>
          <w:szCs w:val="24"/>
        </w:rPr>
        <w:t xml:space="preserve"> in the Faculty of Arts and Science, University of Toronto, June 2001.</w:t>
      </w:r>
    </w:p>
    <w:p w14:paraId="559CF4BF" w14:textId="77777777" w:rsidR="00DA37E4" w:rsidRDefault="00DA37E4" w:rsidP="002969C7"/>
    <w:p w14:paraId="078BC396" w14:textId="77777777" w:rsidR="00A53163" w:rsidRDefault="00A53163" w:rsidP="002969C7"/>
    <w:p w14:paraId="4E9666EA" w14:textId="77777777" w:rsidR="00CE718F" w:rsidRPr="005D3748" w:rsidRDefault="00CE718F" w:rsidP="00CE718F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/>
          <w:b/>
          <w:bCs/>
          <w:color w:val="C0504D" w:themeColor="accent2"/>
          <w:sz w:val="26"/>
          <w:szCs w:val="26"/>
        </w:rPr>
      </w:pPr>
      <w:r w:rsidRPr="005D3748">
        <w:rPr>
          <w:rFonts w:asciiTheme="majorHAnsi" w:hAnsiTheme="majorHAnsi"/>
          <w:b/>
          <w:bCs/>
          <w:color w:val="C0504D" w:themeColor="accent2"/>
          <w:sz w:val="26"/>
          <w:szCs w:val="26"/>
        </w:rPr>
        <w:lastRenderedPageBreak/>
        <w:t>PROFESSIONAL AFFILIATIONS</w:t>
      </w:r>
    </w:p>
    <w:p w14:paraId="7AF7097A" w14:textId="77777777" w:rsidR="00CE718F" w:rsidRPr="005D3748" w:rsidRDefault="00CE718F" w:rsidP="00CE718F">
      <w:pPr>
        <w:rPr>
          <w:rFonts w:asciiTheme="majorHAnsi" w:hAnsiTheme="majorHAnsi"/>
          <w:bCs/>
        </w:rPr>
      </w:pPr>
    </w:p>
    <w:p w14:paraId="6547770F" w14:textId="77777777" w:rsidR="006B15E4" w:rsidRDefault="00130C63">
      <w:r>
        <w:t>Society for Social Work Research</w:t>
      </w:r>
    </w:p>
    <w:p w14:paraId="38C88436" w14:textId="751B1DB1" w:rsidR="00B37C6D" w:rsidRDefault="00B37C6D">
      <w:r>
        <w:t>National Association of Social Workers</w:t>
      </w:r>
    </w:p>
    <w:p w14:paraId="4A672917" w14:textId="4FB3DFD4" w:rsidR="00CB149D" w:rsidRDefault="00CB149D"/>
    <w:sectPr w:rsidR="00CB149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2755" w14:textId="77777777" w:rsidR="00406C7B" w:rsidRDefault="00406C7B" w:rsidP="00D1254B">
      <w:r>
        <w:separator/>
      </w:r>
    </w:p>
  </w:endnote>
  <w:endnote w:type="continuationSeparator" w:id="0">
    <w:p w14:paraId="430D4574" w14:textId="77777777" w:rsidR="00406C7B" w:rsidRDefault="00406C7B" w:rsidP="00D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221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81157" w14:textId="77777777" w:rsidR="00417458" w:rsidRDefault="004174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A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AE1A1D" w14:textId="77777777" w:rsidR="00417458" w:rsidRDefault="00417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62D2" w14:textId="77777777" w:rsidR="00406C7B" w:rsidRDefault="00406C7B" w:rsidP="00D1254B">
      <w:r>
        <w:separator/>
      </w:r>
    </w:p>
  </w:footnote>
  <w:footnote w:type="continuationSeparator" w:id="0">
    <w:p w14:paraId="4AC76D1D" w14:textId="77777777" w:rsidR="00406C7B" w:rsidRDefault="00406C7B" w:rsidP="00D1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1284630"/>
    <w:lvl w:ilvl="0">
      <w:numFmt w:val="bullet"/>
      <w:lvlText w:val="*"/>
      <w:lvlJc w:val="left"/>
    </w:lvl>
  </w:abstractNum>
  <w:abstractNum w:abstractNumId="1" w15:restartNumberingAfterBreak="0">
    <w:nsid w:val="04055B7E"/>
    <w:multiLevelType w:val="hybridMultilevel"/>
    <w:tmpl w:val="51F8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5CAB"/>
    <w:multiLevelType w:val="hybridMultilevel"/>
    <w:tmpl w:val="BB6EE826"/>
    <w:lvl w:ilvl="0" w:tplc="27429C2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5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441401"/>
    <w:multiLevelType w:val="hybridMultilevel"/>
    <w:tmpl w:val="21202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776E70"/>
    <w:multiLevelType w:val="hybridMultilevel"/>
    <w:tmpl w:val="95DC8FC4"/>
    <w:lvl w:ilvl="0" w:tplc="27429C2C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6C25C7"/>
    <w:multiLevelType w:val="hybridMultilevel"/>
    <w:tmpl w:val="1C72BBC0"/>
    <w:lvl w:ilvl="0" w:tplc="27429C2C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D6629D"/>
    <w:multiLevelType w:val="hybridMultilevel"/>
    <w:tmpl w:val="E76A5B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5E0DAD"/>
    <w:multiLevelType w:val="hybridMultilevel"/>
    <w:tmpl w:val="C20822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9F458A"/>
    <w:multiLevelType w:val="multilevel"/>
    <w:tmpl w:val="F1DAD210"/>
    <w:lvl w:ilvl="0">
      <w:start w:val="2002"/>
      <w:numFmt w:val="decimal"/>
      <w:lvlText w:val="%1"/>
      <w:lvlJc w:val="left"/>
      <w:pPr>
        <w:ind w:left="1035" w:hanging="1035"/>
      </w:pPr>
      <w:rPr>
        <w:rFonts w:eastAsiaTheme="minorHAnsi" w:hint="default"/>
      </w:rPr>
    </w:lvl>
    <w:lvl w:ilvl="1">
      <w:start w:val="2004"/>
      <w:numFmt w:val="decimal"/>
      <w:lvlText w:val="%1-%2"/>
      <w:lvlJc w:val="left"/>
      <w:pPr>
        <w:ind w:left="1035" w:hanging="1035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1E682511"/>
    <w:multiLevelType w:val="multilevel"/>
    <w:tmpl w:val="731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26559"/>
    <w:multiLevelType w:val="hybridMultilevel"/>
    <w:tmpl w:val="B7FCEF62"/>
    <w:lvl w:ilvl="0" w:tplc="27429C2C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460CA2"/>
    <w:multiLevelType w:val="multilevel"/>
    <w:tmpl w:val="A08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82360"/>
    <w:multiLevelType w:val="multilevel"/>
    <w:tmpl w:val="A57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177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D062F4"/>
    <w:multiLevelType w:val="multilevel"/>
    <w:tmpl w:val="C45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40759"/>
    <w:multiLevelType w:val="hybridMultilevel"/>
    <w:tmpl w:val="46885DC0"/>
    <w:lvl w:ilvl="0" w:tplc="27429C2C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384DA6"/>
    <w:multiLevelType w:val="hybridMultilevel"/>
    <w:tmpl w:val="CBAC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209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4F24F2"/>
    <w:multiLevelType w:val="multilevel"/>
    <w:tmpl w:val="173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D37C1"/>
    <w:multiLevelType w:val="hybridMultilevel"/>
    <w:tmpl w:val="45E4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356D9"/>
    <w:multiLevelType w:val="hybridMultilevel"/>
    <w:tmpl w:val="F75E83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30562D"/>
    <w:multiLevelType w:val="hybridMultilevel"/>
    <w:tmpl w:val="7256C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F9582C"/>
    <w:multiLevelType w:val="hybridMultilevel"/>
    <w:tmpl w:val="D1880EFC"/>
    <w:lvl w:ilvl="0" w:tplc="312846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E1D75"/>
    <w:multiLevelType w:val="hybridMultilevel"/>
    <w:tmpl w:val="764EE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344333"/>
    <w:multiLevelType w:val="multilevel"/>
    <w:tmpl w:val="C45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05FEA"/>
    <w:multiLevelType w:val="multilevel"/>
    <w:tmpl w:val="C45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707AB1"/>
    <w:multiLevelType w:val="hybridMultilevel"/>
    <w:tmpl w:val="65A4A5A2"/>
    <w:lvl w:ilvl="0" w:tplc="312846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D0E1D"/>
    <w:multiLevelType w:val="multilevel"/>
    <w:tmpl w:val="467A4B8C"/>
    <w:lvl w:ilvl="0">
      <w:start w:val="2008"/>
      <w:numFmt w:val="decimal"/>
      <w:lvlText w:val="%1"/>
      <w:lvlJc w:val="left"/>
      <w:pPr>
        <w:ind w:left="1035" w:hanging="1035"/>
      </w:pPr>
      <w:rPr>
        <w:rFonts w:eastAsiaTheme="minorHAnsi" w:cs="Times New Roman" w:hint="default"/>
      </w:rPr>
    </w:lvl>
    <w:lvl w:ilvl="1">
      <w:start w:val="2010"/>
      <w:numFmt w:val="decimal"/>
      <w:lvlText w:val="%1-%2"/>
      <w:lvlJc w:val="left"/>
      <w:pPr>
        <w:ind w:left="1035" w:hanging="1035"/>
      </w:pPr>
      <w:rPr>
        <w:rFonts w:eastAsiaTheme="minorHAnsi"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eastAsiaTheme="minorHAnsi"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eastAsiaTheme="minorHAnsi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cs="Times New Roman" w:hint="default"/>
      </w:rPr>
    </w:lvl>
  </w:abstractNum>
  <w:abstractNum w:abstractNumId="29" w15:restartNumberingAfterBreak="0">
    <w:nsid w:val="5AB1060E"/>
    <w:multiLevelType w:val="multilevel"/>
    <w:tmpl w:val="F846539C"/>
    <w:lvl w:ilvl="0">
      <w:start w:val="200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C27500"/>
    <w:multiLevelType w:val="hybridMultilevel"/>
    <w:tmpl w:val="8BF0E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1444C27"/>
    <w:multiLevelType w:val="hybridMultilevel"/>
    <w:tmpl w:val="8FCC1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4F4142"/>
    <w:multiLevelType w:val="multilevel"/>
    <w:tmpl w:val="9B4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D52C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3614FDD"/>
    <w:multiLevelType w:val="hybridMultilevel"/>
    <w:tmpl w:val="38801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D23F2F"/>
    <w:multiLevelType w:val="multilevel"/>
    <w:tmpl w:val="584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3C2FFA"/>
    <w:multiLevelType w:val="hybridMultilevel"/>
    <w:tmpl w:val="2B7EF0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9E5D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D84D0F"/>
    <w:multiLevelType w:val="hybridMultilevel"/>
    <w:tmpl w:val="E72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20BE7"/>
    <w:multiLevelType w:val="hybridMultilevel"/>
    <w:tmpl w:val="BD84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A48B6"/>
    <w:multiLevelType w:val="hybridMultilevel"/>
    <w:tmpl w:val="5824B6CC"/>
    <w:lvl w:ilvl="0" w:tplc="4F028EF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E0B31"/>
    <w:multiLevelType w:val="multilevel"/>
    <w:tmpl w:val="FCF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648135">
    <w:abstractNumId w:val="15"/>
  </w:num>
  <w:num w:numId="2" w16cid:durableId="1920602266">
    <w:abstractNumId w:val="10"/>
  </w:num>
  <w:num w:numId="3" w16cid:durableId="788475651">
    <w:abstractNumId w:val="35"/>
  </w:num>
  <w:num w:numId="4" w16cid:durableId="1709139982">
    <w:abstractNumId w:val="1"/>
  </w:num>
  <w:num w:numId="5" w16cid:durableId="539515246">
    <w:abstractNumId w:val="28"/>
  </w:num>
  <w:num w:numId="6" w16cid:durableId="1206789992">
    <w:abstractNumId w:val="32"/>
  </w:num>
  <w:num w:numId="7" w16cid:durableId="1384137618">
    <w:abstractNumId w:val="19"/>
  </w:num>
  <w:num w:numId="8" w16cid:durableId="2024434675">
    <w:abstractNumId w:val="26"/>
  </w:num>
  <w:num w:numId="9" w16cid:durableId="817724661">
    <w:abstractNumId w:val="41"/>
  </w:num>
  <w:num w:numId="10" w16cid:durableId="465779975">
    <w:abstractNumId w:val="12"/>
  </w:num>
  <w:num w:numId="11" w16cid:durableId="1366099211">
    <w:abstractNumId w:val="20"/>
  </w:num>
  <w:num w:numId="12" w16cid:durableId="1109542829">
    <w:abstractNumId w:val="9"/>
  </w:num>
  <w:num w:numId="13" w16cid:durableId="1853447088">
    <w:abstractNumId w:val="29"/>
  </w:num>
  <w:num w:numId="14" w16cid:durableId="1142431105">
    <w:abstractNumId w:val="13"/>
  </w:num>
  <w:num w:numId="15" w16cid:durableId="1032919151">
    <w:abstractNumId w:val="25"/>
  </w:num>
  <w:num w:numId="16" w16cid:durableId="90225802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 w16cid:durableId="284971949">
    <w:abstractNumId w:val="17"/>
  </w:num>
  <w:num w:numId="18" w16cid:durableId="1577086056">
    <w:abstractNumId w:val="36"/>
  </w:num>
  <w:num w:numId="19" w16cid:durableId="567302522">
    <w:abstractNumId w:val="24"/>
  </w:num>
  <w:num w:numId="20" w16cid:durableId="723409491">
    <w:abstractNumId w:val="30"/>
  </w:num>
  <w:num w:numId="21" w16cid:durableId="1143811479">
    <w:abstractNumId w:val="34"/>
  </w:num>
  <w:num w:numId="22" w16cid:durableId="743339274">
    <w:abstractNumId w:val="21"/>
  </w:num>
  <w:num w:numId="23" w16cid:durableId="494953761">
    <w:abstractNumId w:val="39"/>
  </w:num>
  <w:num w:numId="24" w16cid:durableId="1076242091">
    <w:abstractNumId w:val="23"/>
  </w:num>
  <w:num w:numId="25" w16cid:durableId="1023824913">
    <w:abstractNumId w:val="27"/>
  </w:num>
  <w:num w:numId="26" w16cid:durableId="358971351">
    <w:abstractNumId w:val="3"/>
  </w:num>
  <w:num w:numId="27" w16cid:durableId="348063787">
    <w:abstractNumId w:val="40"/>
  </w:num>
  <w:num w:numId="28" w16cid:durableId="467747630">
    <w:abstractNumId w:val="14"/>
  </w:num>
  <w:num w:numId="29" w16cid:durableId="124198403">
    <w:abstractNumId w:val="37"/>
  </w:num>
  <w:num w:numId="30" w16cid:durableId="1703434887">
    <w:abstractNumId w:val="18"/>
  </w:num>
  <w:num w:numId="31" w16cid:durableId="1081413259">
    <w:abstractNumId w:val="33"/>
  </w:num>
  <w:num w:numId="32" w16cid:durableId="529875848">
    <w:abstractNumId w:val="5"/>
  </w:num>
  <w:num w:numId="33" w16cid:durableId="486360949">
    <w:abstractNumId w:val="11"/>
  </w:num>
  <w:num w:numId="34" w16cid:durableId="1203059898">
    <w:abstractNumId w:val="2"/>
  </w:num>
  <w:num w:numId="35" w16cid:durableId="430591660">
    <w:abstractNumId w:val="16"/>
  </w:num>
  <w:num w:numId="36" w16cid:durableId="293604265">
    <w:abstractNumId w:val="6"/>
  </w:num>
  <w:num w:numId="37" w16cid:durableId="1010328013">
    <w:abstractNumId w:val="4"/>
  </w:num>
  <w:num w:numId="38" w16cid:durableId="952905140">
    <w:abstractNumId w:val="38"/>
  </w:num>
  <w:num w:numId="39" w16cid:durableId="1828667270">
    <w:abstractNumId w:val="7"/>
  </w:num>
  <w:num w:numId="40" w16cid:durableId="1398161022">
    <w:abstractNumId w:val="22"/>
  </w:num>
  <w:num w:numId="41" w16cid:durableId="1264534151">
    <w:abstractNumId w:val="8"/>
  </w:num>
  <w:num w:numId="42" w16cid:durableId="17578214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8D5"/>
    <w:rsid w:val="0000533D"/>
    <w:rsid w:val="0001404B"/>
    <w:rsid w:val="00017F26"/>
    <w:rsid w:val="00021FBC"/>
    <w:rsid w:val="00024E1A"/>
    <w:rsid w:val="00026FA6"/>
    <w:rsid w:val="000345F1"/>
    <w:rsid w:val="00040B7B"/>
    <w:rsid w:val="00047BE9"/>
    <w:rsid w:val="00056973"/>
    <w:rsid w:val="000704F9"/>
    <w:rsid w:val="000718D5"/>
    <w:rsid w:val="0007384C"/>
    <w:rsid w:val="00082438"/>
    <w:rsid w:val="00097A3B"/>
    <w:rsid w:val="000B0752"/>
    <w:rsid w:val="000D0845"/>
    <w:rsid w:val="000D08DD"/>
    <w:rsid w:val="000D10D6"/>
    <w:rsid w:val="000E2EB6"/>
    <w:rsid w:val="00104359"/>
    <w:rsid w:val="00107AA2"/>
    <w:rsid w:val="00110433"/>
    <w:rsid w:val="001106CB"/>
    <w:rsid w:val="00116459"/>
    <w:rsid w:val="00117C51"/>
    <w:rsid w:val="00121A47"/>
    <w:rsid w:val="00130A72"/>
    <w:rsid w:val="00130C63"/>
    <w:rsid w:val="001376B3"/>
    <w:rsid w:val="00137CA1"/>
    <w:rsid w:val="001520BA"/>
    <w:rsid w:val="00181021"/>
    <w:rsid w:val="001813D0"/>
    <w:rsid w:val="001974EC"/>
    <w:rsid w:val="001A0DE5"/>
    <w:rsid w:val="001A658F"/>
    <w:rsid w:val="001A69B1"/>
    <w:rsid w:val="001B3D3D"/>
    <w:rsid w:val="001C0561"/>
    <w:rsid w:val="001D3A9A"/>
    <w:rsid w:val="001E7BC2"/>
    <w:rsid w:val="001E7F93"/>
    <w:rsid w:val="001F28BA"/>
    <w:rsid w:val="001F4585"/>
    <w:rsid w:val="0020000E"/>
    <w:rsid w:val="00204BBF"/>
    <w:rsid w:val="00210E83"/>
    <w:rsid w:val="0023117F"/>
    <w:rsid w:val="00232FBB"/>
    <w:rsid w:val="00253753"/>
    <w:rsid w:val="00261F7D"/>
    <w:rsid w:val="00266113"/>
    <w:rsid w:val="0027277E"/>
    <w:rsid w:val="002747B0"/>
    <w:rsid w:val="0028082E"/>
    <w:rsid w:val="00291D78"/>
    <w:rsid w:val="00292F0A"/>
    <w:rsid w:val="002969C7"/>
    <w:rsid w:val="002A00A8"/>
    <w:rsid w:val="002A5351"/>
    <w:rsid w:val="002A543C"/>
    <w:rsid w:val="002B0794"/>
    <w:rsid w:val="002C59D0"/>
    <w:rsid w:val="002C5BFC"/>
    <w:rsid w:val="002D3038"/>
    <w:rsid w:val="002E0251"/>
    <w:rsid w:val="002E1158"/>
    <w:rsid w:val="002E515A"/>
    <w:rsid w:val="002F0F60"/>
    <w:rsid w:val="002F4ABF"/>
    <w:rsid w:val="002F6765"/>
    <w:rsid w:val="00302A6C"/>
    <w:rsid w:val="00305F0E"/>
    <w:rsid w:val="00307DF4"/>
    <w:rsid w:val="00313CB6"/>
    <w:rsid w:val="00326194"/>
    <w:rsid w:val="003343A3"/>
    <w:rsid w:val="00364DF7"/>
    <w:rsid w:val="00381352"/>
    <w:rsid w:val="003922AE"/>
    <w:rsid w:val="0039583F"/>
    <w:rsid w:val="003978F4"/>
    <w:rsid w:val="003B4195"/>
    <w:rsid w:val="003C6DE7"/>
    <w:rsid w:val="003E42F9"/>
    <w:rsid w:val="003F3E1B"/>
    <w:rsid w:val="00406C7B"/>
    <w:rsid w:val="0041294E"/>
    <w:rsid w:val="00417458"/>
    <w:rsid w:val="00423904"/>
    <w:rsid w:val="00426DB8"/>
    <w:rsid w:val="00447354"/>
    <w:rsid w:val="00455651"/>
    <w:rsid w:val="00461026"/>
    <w:rsid w:val="00464E54"/>
    <w:rsid w:val="004657E4"/>
    <w:rsid w:val="00472B10"/>
    <w:rsid w:val="004842D0"/>
    <w:rsid w:val="00491EB2"/>
    <w:rsid w:val="00494FE0"/>
    <w:rsid w:val="0049605A"/>
    <w:rsid w:val="004B74D1"/>
    <w:rsid w:val="004C254C"/>
    <w:rsid w:val="005117DE"/>
    <w:rsid w:val="00521846"/>
    <w:rsid w:val="0052544E"/>
    <w:rsid w:val="00536D51"/>
    <w:rsid w:val="00541455"/>
    <w:rsid w:val="005418EF"/>
    <w:rsid w:val="00542B8C"/>
    <w:rsid w:val="00545680"/>
    <w:rsid w:val="00545940"/>
    <w:rsid w:val="00563881"/>
    <w:rsid w:val="00564236"/>
    <w:rsid w:val="005652A9"/>
    <w:rsid w:val="00566483"/>
    <w:rsid w:val="00580845"/>
    <w:rsid w:val="00580FFA"/>
    <w:rsid w:val="00582ABA"/>
    <w:rsid w:val="00595DE6"/>
    <w:rsid w:val="005965E8"/>
    <w:rsid w:val="005C4E6D"/>
    <w:rsid w:val="005C7814"/>
    <w:rsid w:val="005D490E"/>
    <w:rsid w:val="005D5912"/>
    <w:rsid w:val="005D5CDB"/>
    <w:rsid w:val="005D7089"/>
    <w:rsid w:val="005E1320"/>
    <w:rsid w:val="005E4ACC"/>
    <w:rsid w:val="005F4209"/>
    <w:rsid w:val="0061496E"/>
    <w:rsid w:val="006237B9"/>
    <w:rsid w:val="00626BD9"/>
    <w:rsid w:val="00630246"/>
    <w:rsid w:val="00630489"/>
    <w:rsid w:val="00632B44"/>
    <w:rsid w:val="00633D39"/>
    <w:rsid w:val="00635C2B"/>
    <w:rsid w:val="006449C7"/>
    <w:rsid w:val="00650451"/>
    <w:rsid w:val="00652EA9"/>
    <w:rsid w:val="00662166"/>
    <w:rsid w:val="006723AA"/>
    <w:rsid w:val="0069028E"/>
    <w:rsid w:val="00691F17"/>
    <w:rsid w:val="006943EE"/>
    <w:rsid w:val="00695648"/>
    <w:rsid w:val="006B15E4"/>
    <w:rsid w:val="006B30BB"/>
    <w:rsid w:val="006B35FD"/>
    <w:rsid w:val="006B5891"/>
    <w:rsid w:val="006F2763"/>
    <w:rsid w:val="006F7DA8"/>
    <w:rsid w:val="007144E4"/>
    <w:rsid w:val="007238AF"/>
    <w:rsid w:val="00727483"/>
    <w:rsid w:val="007344DD"/>
    <w:rsid w:val="00736A2B"/>
    <w:rsid w:val="00741DEC"/>
    <w:rsid w:val="0074735C"/>
    <w:rsid w:val="007474E0"/>
    <w:rsid w:val="0075010A"/>
    <w:rsid w:val="00757726"/>
    <w:rsid w:val="007640D7"/>
    <w:rsid w:val="007644F2"/>
    <w:rsid w:val="00770DFA"/>
    <w:rsid w:val="00777EF8"/>
    <w:rsid w:val="00780DD0"/>
    <w:rsid w:val="007921CD"/>
    <w:rsid w:val="007933F5"/>
    <w:rsid w:val="007943BD"/>
    <w:rsid w:val="00796417"/>
    <w:rsid w:val="007975B4"/>
    <w:rsid w:val="007A77AE"/>
    <w:rsid w:val="007A7C92"/>
    <w:rsid w:val="007B69D8"/>
    <w:rsid w:val="007C67FA"/>
    <w:rsid w:val="007C7B97"/>
    <w:rsid w:val="007D33F6"/>
    <w:rsid w:val="007E0794"/>
    <w:rsid w:val="007E20F2"/>
    <w:rsid w:val="007F6A05"/>
    <w:rsid w:val="00813718"/>
    <w:rsid w:val="0082478C"/>
    <w:rsid w:val="00851593"/>
    <w:rsid w:val="008601AA"/>
    <w:rsid w:val="008609E4"/>
    <w:rsid w:val="0089309F"/>
    <w:rsid w:val="00896B56"/>
    <w:rsid w:val="008A28E4"/>
    <w:rsid w:val="008B04F5"/>
    <w:rsid w:val="008C6A1F"/>
    <w:rsid w:val="008D5C92"/>
    <w:rsid w:val="008E04E9"/>
    <w:rsid w:val="008E28F0"/>
    <w:rsid w:val="008F0B71"/>
    <w:rsid w:val="008F3743"/>
    <w:rsid w:val="00914848"/>
    <w:rsid w:val="00917365"/>
    <w:rsid w:val="009401DA"/>
    <w:rsid w:val="009424BC"/>
    <w:rsid w:val="009457C5"/>
    <w:rsid w:val="0094692C"/>
    <w:rsid w:val="0095041A"/>
    <w:rsid w:val="00954545"/>
    <w:rsid w:val="00962A5F"/>
    <w:rsid w:val="00976205"/>
    <w:rsid w:val="009B0F16"/>
    <w:rsid w:val="009C3EA4"/>
    <w:rsid w:val="009C47FF"/>
    <w:rsid w:val="009C554D"/>
    <w:rsid w:val="009C7AF9"/>
    <w:rsid w:val="009D148E"/>
    <w:rsid w:val="009E58E7"/>
    <w:rsid w:val="009F0E45"/>
    <w:rsid w:val="00A01A25"/>
    <w:rsid w:val="00A06D26"/>
    <w:rsid w:val="00A0700C"/>
    <w:rsid w:val="00A12C76"/>
    <w:rsid w:val="00A13760"/>
    <w:rsid w:val="00A163F7"/>
    <w:rsid w:val="00A244CB"/>
    <w:rsid w:val="00A30BE6"/>
    <w:rsid w:val="00A352DB"/>
    <w:rsid w:val="00A40F47"/>
    <w:rsid w:val="00A42EAE"/>
    <w:rsid w:val="00A45F03"/>
    <w:rsid w:val="00A52115"/>
    <w:rsid w:val="00A53163"/>
    <w:rsid w:val="00A547E8"/>
    <w:rsid w:val="00A6068E"/>
    <w:rsid w:val="00A61126"/>
    <w:rsid w:val="00A74EA2"/>
    <w:rsid w:val="00A76860"/>
    <w:rsid w:val="00A80BC6"/>
    <w:rsid w:val="00AA10EA"/>
    <w:rsid w:val="00AA6E80"/>
    <w:rsid w:val="00AB29EE"/>
    <w:rsid w:val="00AB33B0"/>
    <w:rsid w:val="00AB50EA"/>
    <w:rsid w:val="00AC2FAC"/>
    <w:rsid w:val="00AE3565"/>
    <w:rsid w:val="00AE5C55"/>
    <w:rsid w:val="00B02B88"/>
    <w:rsid w:val="00B037E8"/>
    <w:rsid w:val="00B0451F"/>
    <w:rsid w:val="00B04952"/>
    <w:rsid w:val="00B05723"/>
    <w:rsid w:val="00B10955"/>
    <w:rsid w:val="00B235AD"/>
    <w:rsid w:val="00B3595B"/>
    <w:rsid w:val="00B372AC"/>
    <w:rsid w:val="00B3750C"/>
    <w:rsid w:val="00B37C6D"/>
    <w:rsid w:val="00B44503"/>
    <w:rsid w:val="00B467E3"/>
    <w:rsid w:val="00B72DC0"/>
    <w:rsid w:val="00B73985"/>
    <w:rsid w:val="00B770B7"/>
    <w:rsid w:val="00B92AC2"/>
    <w:rsid w:val="00B956A2"/>
    <w:rsid w:val="00BA1B93"/>
    <w:rsid w:val="00BC595C"/>
    <w:rsid w:val="00BD413A"/>
    <w:rsid w:val="00BD5E50"/>
    <w:rsid w:val="00BD70A8"/>
    <w:rsid w:val="00BE24F7"/>
    <w:rsid w:val="00BE3509"/>
    <w:rsid w:val="00BF33F6"/>
    <w:rsid w:val="00BF5D82"/>
    <w:rsid w:val="00BF72F7"/>
    <w:rsid w:val="00BF7B6B"/>
    <w:rsid w:val="00C1291A"/>
    <w:rsid w:val="00C351A1"/>
    <w:rsid w:val="00C44F15"/>
    <w:rsid w:val="00C479C6"/>
    <w:rsid w:val="00C50A54"/>
    <w:rsid w:val="00C50DC6"/>
    <w:rsid w:val="00C52FFA"/>
    <w:rsid w:val="00C61DD0"/>
    <w:rsid w:val="00C62A84"/>
    <w:rsid w:val="00C64561"/>
    <w:rsid w:val="00C64B32"/>
    <w:rsid w:val="00C82EFE"/>
    <w:rsid w:val="00C8382C"/>
    <w:rsid w:val="00C84B66"/>
    <w:rsid w:val="00C879DB"/>
    <w:rsid w:val="00C92593"/>
    <w:rsid w:val="00CB149D"/>
    <w:rsid w:val="00CB2149"/>
    <w:rsid w:val="00CB7E14"/>
    <w:rsid w:val="00CC3277"/>
    <w:rsid w:val="00CC4866"/>
    <w:rsid w:val="00CC69CB"/>
    <w:rsid w:val="00CD05B4"/>
    <w:rsid w:val="00CD28AF"/>
    <w:rsid w:val="00CD47DF"/>
    <w:rsid w:val="00CE718F"/>
    <w:rsid w:val="00CF2E9A"/>
    <w:rsid w:val="00CF57B5"/>
    <w:rsid w:val="00D02B0B"/>
    <w:rsid w:val="00D06D91"/>
    <w:rsid w:val="00D1254B"/>
    <w:rsid w:val="00D2245E"/>
    <w:rsid w:val="00D22DD9"/>
    <w:rsid w:val="00D2605D"/>
    <w:rsid w:val="00D31235"/>
    <w:rsid w:val="00D319EA"/>
    <w:rsid w:val="00D40001"/>
    <w:rsid w:val="00D44CB7"/>
    <w:rsid w:val="00D46125"/>
    <w:rsid w:val="00D62A78"/>
    <w:rsid w:val="00D63299"/>
    <w:rsid w:val="00D63B31"/>
    <w:rsid w:val="00D67472"/>
    <w:rsid w:val="00D74A74"/>
    <w:rsid w:val="00D83617"/>
    <w:rsid w:val="00D91AD8"/>
    <w:rsid w:val="00D93D96"/>
    <w:rsid w:val="00DA1594"/>
    <w:rsid w:val="00DA37E4"/>
    <w:rsid w:val="00DA53E9"/>
    <w:rsid w:val="00DB0F84"/>
    <w:rsid w:val="00DC28FA"/>
    <w:rsid w:val="00DD0766"/>
    <w:rsid w:val="00E06D6F"/>
    <w:rsid w:val="00E10347"/>
    <w:rsid w:val="00E16981"/>
    <w:rsid w:val="00E208F8"/>
    <w:rsid w:val="00E23FB2"/>
    <w:rsid w:val="00E33A6F"/>
    <w:rsid w:val="00E33C87"/>
    <w:rsid w:val="00E43226"/>
    <w:rsid w:val="00E43A2C"/>
    <w:rsid w:val="00E47C79"/>
    <w:rsid w:val="00E6050F"/>
    <w:rsid w:val="00E635E6"/>
    <w:rsid w:val="00E70E2A"/>
    <w:rsid w:val="00E733DD"/>
    <w:rsid w:val="00E863EB"/>
    <w:rsid w:val="00E947AE"/>
    <w:rsid w:val="00EA5686"/>
    <w:rsid w:val="00EA5CF3"/>
    <w:rsid w:val="00EC2D1F"/>
    <w:rsid w:val="00EC49E9"/>
    <w:rsid w:val="00ED6A63"/>
    <w:rsid w:val="00EF0066"/>
    <w:rsid w:val="00F0612F"/>
    <w:rsid w:val="00F07EE1"/>
    <w:rsid w:val="00F1772D"/>
    <w:rsid w:val="00F363C2"/>
    <w:rsid w:val="00F419B5"/>
    <w:rsid w:val="00F532C7"/>
    <w:rsid w:val="00F55350"/>
    <w:rsid w:val="00F601F8"/>
    <w:rsid w:val="00F769FE"/>
    <w:rsid w:val="00F91DCE"/>
    <w:rsid w:val="00FA2A03"/>
    <w:rsid w:val="00FB0A5E"/>
    <w:rsid w:val="00FB0DD8"/>
    <w:rsid w:val="00FB2871"/>
    <w:rsid w:val="00FB33BC"/>
    <w:rsid w:val="00FC5178"/>
    <w:rsid w:val="00FC5412"/>
    <w:rsid w:val="00FD0B9C"/>
    <w:rsid w:val="00FD5D6C"/>
    <w:rsid w:val="00FE4007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A205E"/>
  <w15:docId w15:val="{27A69F0E-1FDA-204B-B50A-BF176FA5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EA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1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010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75010A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Strong">
    <w:name w:val="Strong"/>
    <w:basedOn w:val="DefaultParagraphFont"/>
    <w:qFormat/>
    <w:rsid w:val="00BE24F7"/>
    <w:rPr>
      <w:b/>
    </w:rPr>
  </w:style>
  <w:style w:type="paragraph" w:styleId="NormalWeb">
    <w:name w:val="Normal (Web)"/>
    <w:basedOn w:val="Normal"/>
    <w:uiPriority w:val="99"/>
    <w:semiHidden/>
    <w:unhideWhenUsed/>
    <w:rsid w:val="00E4322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DA37E4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DA37E4"/>
    <w:rPr>
      <w:rFonts w:ascii="Times New Roman" w:eastAsia="Times New Roman" w:hAnsi="Times New Roman" w:cs="Times New Roman"/>
      <w:color w:val="000000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1254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125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254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1254B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C76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C7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80B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14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1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52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2A9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2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2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2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F72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62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7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9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5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982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61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63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12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518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6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57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irob@montclair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978-3-030-61442-3_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childyouth.2021.1061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s10826-022-02358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hsapir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C20A-C188-8D47-80BB-0D75782F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School of Social Work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Sapiro</cp:lastModifiedBy>
  <cp:revision>89</cp:revision>
  <dcterms:created xsi:type="dcterms:W3CDTF">2019-11-01T18:55:00Z</dcterms:created>
  <dcterms:modified xsi:type="dcterms:W3CDTF">2022-07-14T21:01:00Z</dcterms:modified>
</cp:coreProperties>
</file>